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D95010">
          <w:r w:rsidRPr="00D95010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style="mso-next-textbox:#Rectangle 5" inset="18pt,108pt,36pt">
                      <w:txbxContent>
                        <w:p w:rsidR="00140650" w:rsidRDefault="00640578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VOLEIBOL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BE5004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 INTERMEDIO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 style="mso-next-textbox:#Rectangle 13"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140650" w:rsidRDefault="00FF34CB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style="mso-next-textbox:#Rectangle 19" inset=",0,,0">
                      <w:txbxConten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640578">
        <w:t>VOLEIBOL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BE5004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E5004" w:rsidRDefault="0072717E" w:rsidP="004B7F5B">
            <w:pPr>
              <w:jc w:val="right"/>
              <w:rPr>
                <w:sz w:val="20"/>
                <w:szCs w:val="20"/>
              </w:rPr>
            </w:pPr>
            <w:r w:rsidRPr="00BE5004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BE5004" w:rsidRDefault="00640578" w:rsidP="00640578">
            <w:pPr>
              <w:rPr>
                <w:sz w:val="20"/>
                <w:szCs w:val="20"/>
              </w:rPr>
            </w:pPr>
            <w:r w:rsidRPr="00BE5004">
              <w:rPr>
                <w:sz w:val="20"/>
                <w:szCs w:val="20"/>
              </w:rPr>
              <w:t>4503</w:t>
            </w:r>
            <w:bookmarkStart w:id="1" w:name="_GoBack"/>
            <w:bookmarkEnd w:id="1"/>
          </w:p>
        </w:tc>
        <w:tc>
          <w:tcPr>
            <w:tcW w:w="2629" w:type="dxa"/>
          </w:tcPr>
          <w:p w:rsidR="0072717E" w:rsidRPr="00BE5004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E5004" w:rsidRDefault="00EA6E42" w:rsidP="004B7F5B">
            <w:pPr>
              <w:jc w:val="right"/>
              <w:rPr>
                <w:sz w:val="20"/>
                <w:szCs w:val="20"/>
              </w:rPr>
            </w:pPr>
            <w:r w:rsidRPr="00BE5004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BE5004" w:rsidRDefault="0047122F">
            <w:pPr>
              <w:rPr>
                <w:sz w:val="20"/>
                <w:szCs w:val="20"/>
              </w:rPr>
            </w:pPr>
            <w:r w:rsidRPr="00BE5004">
              <w:rPr>
                <w:sz w:val="20"/>
                <w:szCs w:val="20"/>
              </w:rPr>
              <w:t>Actividades físicas, deportivas y recreativas</w:t>
            </w:r>
          </w:p>
          <w:p w:rsidR="00EA6E42" w:rsidRPr="00BE5004" w:rsidRDefault="00EA6E42">
            <w:pPr>
              <w:rPr>
                <w:sz w:val="20"/>
                <w:szCs w:val="20"/>
              </w:rPr>
            </w:pPr>
          </w:p>
        </w:tc>
      </w:tr>
      <w:tr w:rsidR="0072717E" w:rsidRPr="00BE5004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E5004" w:rsidRDefault="0072717E" w:rsidP="004B7F5B">
            <w:pPr>
              <w:jc w:val="right"/>
              <w:rPr>
                <w:sz w:val="20"/>
                <w:szCs w:val="20"/>
              </w:rPr>
            </w:pPr>
            <w:r w:rsidRPr="00BE5004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BE5004" w:rsidRDefault="00C53D99" w:rsidP="00C53D99">
            <w:pPr>
              <w:rPr>
                <w:sz w:val="20"/>
                <w:szCs w:val="20"/>
              </w:rPr>
            </w:pPr>
            <w:r w:rsidRPr="00BE5004">
              <w:rPr>
                <w:sz w:val="20"/>
                <w:szCs w:val="20"/>
              </w:rPr>
              <w:t>Intermedios</w:t>
            </w:r>
          </w:p>
        </w:tc>
        <w:tc>
          <w:tcPr>
            <w:tcW w:w="2629" w:type="dxa"/>
          </w:tcPr>
          <w:p w:rsidR="0072717E" w:rsidRPr="00BE5004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E5004" w:rsidRDefault="0072717E" w:rsidP="004B7F5B">
            <w:pPr>
              <w:jc w:val="right"/>
              <w:rPr>
                <w:sz w:val="20"/>
                <w:szCs w:val="20"/>
              </w:rPr>
            </w:pPr>
            <w:r w:rsidRPr="00BE5004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BE5004" w:rsidRDefault="0072717E">
            <w:pPr>
              <w:rPr>
                <w:sz w:val="20"/>
                <w:szCs w:val="20"/>
              </w:rPr>
            </w:pPr>
            <w:r w:rsidRPr="00BE5004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BE5004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E5004" w:rsidRDefault="0072717E" w:rsidP="004B7F5B">
            <w:pPr>
              <w:jc w:val="right"/>
              <w:rPr>
                <w:sz w:val="20"/>
                <w:szCs w:val="20"/>
              </w:rPr>
            </w:pPr>
            <w:r w:rsidRPr="00BE5004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BE5004" w:rsidRDefault="003755E1">
            <w:pPr>
              <w:rPr>
                <w:sz w:val="20"/>
                <w:szCs w:val="20"/>
              </w:rPr>
            </w:pPr>
            <w:r w:rsidRPr="00BE5004">
              <w:rPr>
                <w:sz w:val="20"/>
                <w:szCs w:val="20"/>
              </w:rPr>
              <w:t>54</w:t>
            </w:r>
            <w:r w:rsidR="0072717E" w:rsidRPr="00BE5004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BE5004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BE5004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BE5004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BE5004" w:rsidRDefault="0072717E">
      <w:pPr>
        <w:rPr>
          <w:sz w:val="20"/>
          <w:szCs w:val="20"/>
        </w:rPr>
      </w:pPr>
    </w:p>
    <w:p w:rsidR="0072717E" w:rsidRPr="00BE5004" w:rsidRDefault="0072717E">
      <w:pPr>
        <w:rPr>
          <w:sz w:val="20"/>
          <w:szCs w:val="20"/>
        </w:rPr>
      </w:pPr>
    </w:p>
    <w:p w:rsidR="0072717E" w:rsidRPr="00BE5004" w:rsidRDefault="0072717E">
      <w:pPr>
        <w:rPr>
          <w:sz w:val="20"/>
          <w:szCs w:val="20"/>
        </w:rPr>
      </w:pPr>
    </w:p>
    <w:p w:rsidR="0072717E" w:rsidRPr="00BE5004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BE5004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640578" w:rsidRPr="00BE5004">
        <w:rPr>
          <w:rFonts w:cs="EurekaSans-Regular,Bold"/>
          <w:bCs/>
          <w:sz w:val="20"/>
          <w:szCs w:val="20"/>
        </w:rPr>
        <w:t>Voleibol</w:t>
      </w:r>
      <w:r w:rsidR="00C53D99" w:rsidRPr="00BE5004">
        <w:rPr>
          <w:rFonts w:cs="EurekaSans-Regular,Bold"/>
          <w:bCs/>
          <w:sz w:val="20"/>
          <w:szCs w:val="20"/>
        </w:rPr>
        <w:t xml:space="preserve"> </w:t>
      </w:r>
      <w:r w:rsidRPr="00BE5004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BE5004" w:rsidRDefault="0072717E">
      <w:pPr>
        <w:rPr>
          <w:sz w:val="20"/>
          <w:szCs w:val="20"/>
        </w:rPr>
      </w:pPr>
    </w:p>
    <w:p w:rsidR="0072717E" w:rsidRPr="00BE5004" w:rsidRDefault="0072717E">
      <w:pPr>
        <w:rPr>
          <w:sz w:val="20"/>
          <w:szCs w:val="20"/>
        </w:rPr>
      </w:pPr>
    </w:p>
    <w:p w:rsidR="0072717E" w:rsidRPr="00BE5004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BE5004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BE5004">
            <w:rPr>
              <w:sz w:val="20"/>
              <w:szCs w:val="20"/>
              <w:lang w:val="es-ES"/>
            </w:rPr>
            <w:t>Contenido</w:t>
          </w:r>
        </w:p>
        <w:p w:rsidR="00287F3E" w:rsidRPr="00BE5004" w:rsidRDefault="00D95010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D95010">
            <w:rPr>
              <w:sz w:val="20"/>
              <w:szCs w:val="20"/>
            </w:rPr>
            <w:fldChar w:fldCharType="begin"/>
          </w:r>
          <w:r w:rsidR="00287F3E" w:rsidRPr="00BE5004">
            <w:rPr>
              <w:sz w:val="20"/>
              <w:szCs w:val="20"/>
            </w:rPr>
            <w:instrText xml:space="preserve"> TOC \o "1-3" \h \z \u </w:instrText>
          </w:r>
          <w:r w:rsidRPr="00D95010">
            <w:rPr>
              <w:sz w:val="20"/>
              <w:szCs w:val="20"/>
            </w:rPr>
            <w:fldChar w:fldCharType="separate"/>
          </w:r>
        </w:p>
        <w:p w:rsidR="00287F3E" w:rsidRPr="00BE5004" w:rsidRDefault="00D95010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BE5004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BE5004">
              <w:rPr>
                <w:noProof/>
                <w:webHidden/>
                <w:sz w:val="20"/>
                <w:szCs w:val="20"/>
              </w:rPr>
              <w:tab/>
            </w:r>
            <w:r w:rsidRPr="00BE5004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E5004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BE5004">
              <w:rPr>
                <w:noProof/>
                <w:webHidden/>
                <w:sz w:val="20"/>
                <w:szCs w:val="20"/>
              </w:rPr>
            </w:r>
            <w:r w:rsidRPr="00BE500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E5004">
              <w:rPr>
                <w:noProof/>
                <w:webHidden/>
                <w:sz w:val="20"/>
                <w:szCs w:val="20"/>
              </w:rPr>
              <w:t>2</w:t>
            </w:r>
            <w:r w:rsidRPr="00BE500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E5004" w:rsidRDefault="00D95010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BE5004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BE5004">
              <w:rPr>
                <w:noProof/>
                <w:webHidden/>
                <w:sz w:val="20"/>
                <w:szCs w:val="20"/>
              </w:rPr>
              <w:tab/>
            </w:r>
            <w:r w:rsidRPr="00BE5004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E5004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BE5004">
              <w:rPr>
                <w:noProof/>
                <w:webHidden/>
                <w:sz w:val="20"/>
                <w:szCs w:val="20"/>
              </w:rPr>
            </w:r>
            <w:r w:rsidRPr="00BE500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E5004">
              <w:rPr>
                <w:noProof/>
                <w:webHidden/>
                <w:sz w:val="20"/>
                <w:szCs w:val="20"/>
              </w:rPr>
              <w:t>6</w:t>
            </w:r>
            <w:r w:rsidRPr="00BE500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E5004" w:rsidRDefault="00D95010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BE5004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BE5004">
              <w:rPr>
                <w:noProof/>
                <w:webHidden/>
                <w:sz w:val="20"/>
                <w:szCs w:val="20"/>
              </w:rPr>
              <w:tab/>
            </w:r>
            <w:r w:rsidRPr="00BE5004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E5004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BE5004">
              <w:rPr>
                <w:noProof/>
                <w:webHidden/>
                <w:sz w:val="20"/>
                <w:szCs w:val="20"/>
              </w:rPr>
            </w:r>
            <w:r w:rsidRPr="00BE500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E5004">
              <w:rPr>
                <w:noProof/>
                <w:webHidden/>
                <w:sz w:val="20"/>
                <w:szCs w:val="20"/>
              </w:rPr>
              <w:t>6</w:t>
            </w:r>
            <w:r w:rsidRPr="00BE500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E5004" w:rsidRDefault="00D95010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BE5004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BE5004">
              <w:rPr>
                <w:noProof/>
                <w:webHidden/>
                <w:sz w:val="20"/>
                <w:szCs w:val="20"/>
              </w:rPr>
              <w:tab/>
            </w:r>
            <w:r w:rsidRPr="00BE5004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E5004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BE5004">
              <w:rPr>
                <w:noProof/>
                <w:webHidden/>
                <w:sz w:val="20"/>
                <w:szCs w:val="20"/>
              </w:rPr>
            </w:r>
            <w:r w:rsidRPr="00BE500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E5004">
              <w:rPr>
                <w:noProof/>
                <w:webHidden/>
                <w:sz w:val="20"/>
                <w:szCs w:val="20"/>
              </w:rPr>
              <w:t>7</w:t>
            </w:r>
            <w:r w:rsidRPr="00BE500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E5004" w:rsidRDefault="00287F3E" w:rsidP="00BE5004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sz w:val="20"/>
              <w:szCs w:val="20"/>
            </w:rPr>
          </w:pPr>
          <w:r w:rsidRPr="00BE5004">
            <w:rPr>
              <w:noProof/>
              <w:sz w:val="20"/>
              <w:szCs w:val="20"/>
            </w:rPr>
            <w:t>BLOQUE I</w:t>
          </w:r>
          <w:r w:rsidR="00BE5004">
            <w:rPr>
              <w:noProof/>
              <w:sz w:val="20"/>
              <w:szCs w:val="20"/>
            </w:rPr>
            <w:t xml:space="preserve">  </w:t>
          </w:r>
          <w:r w:rsidR="00BE5004" w:rsidRPr="00BE5004">
            <w:rPr>
              <w:rFonts w:cs="Arial"/>
              <w:sz w:val="20"/>
              <w:szCs w:val="20"/>
            </w:rPr>
            <w:t>CONOCE EL REGLAMENTO DE ARBITRAJE DE VOLEIBOL</w:t>
          </w:r>
          <w:r w:rsidR="00BE5004">
            <w:rPr>
              <w:rFonts w:cs="Arial"/>
              <w:sz w:val="20"/>
              <w:szCs w:val="20"/>
            </w:rPr>
            <w:t xml:space="preserve"> ………</w:t>
          </w:r>
          <w:r w:rsidRPr="00BE5004">
            <w:rPr>
              <w:noProof/>
              <w:sz w:val="20"/>
              <w:szCs w:val="20"/>
            </w:rPr>
            <w:t>……………………………………………………………………………</w:t>
          </w:r>
          <w:r w:rsidR="00BE5004">
            <w:rPr>
              <w:noProof/>
              <w:sz w:val="20"/>
              <w:szCs w:val="20"/>
            </w:rPr>
            <w:t>...9</w:t>
          </w:r>
        </w:p>
        <w:p w:rsidR="00287F3E" w:rsidRPr="00BE5004" w:rsidRDefault="00287F3E" w:rsidP="00BE5004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sz w:val="20"/>
              <w:szCs w:val="20"/>
            </w:rPr>
          </w:pPr>
          <w:r w:rsidRPr="00BE5004">
            <w:rPr>
              <w:noProof/>
              <w:sz w:val="20"/>
              <w:szCs w:val="20"/>
            </w:rPr>
            <w:t>BLOQUE II</w:t>
          </w:r>
          <w:r w:rsidR="00BE5004">
            <w:rPr>
              <w:noProof/>
              <w:sz w:val="20"/>
              <w:szCs w:val="20"/>
            </w:rPr>
            <w:t xml:space="preserve">  </w:t>
          </w:r>
          <w:r w:rsidR="00BE5004" w:rsidRPr="00BE5004">
            <w:rPr>
              <w:rFonts w:cs="Arial"/>
              <w:sz w:val="20"/>
              <w:szCs w:val="20"/>
            </w:rPr>
            <w:t>RECONOCE LA IMPORTANCIA DEL ACONDICIONAMIENTO FÍSICO</w:t>
          </w:r>
          <w:r w:rsidR="00BE5004">
            <w:rPr>
              <w:rFonts w:cs="Arial"/>
              <w:sz w:val="20"/>
              <w:szCs w:val="20"/>
            </w:rPr>
            <w:t xml:space="preserve"> </w:t>
          </w:r>
          <w:r w:rsidR="00BE5004">
            <w:rPr>
              <w:noProof/>
              <w:sz w:val="20"/>
              <w:szCs w:val="20"/>
            </w:rPr>
            <w:t>………………………………………………………………………10</w:t>
          </w:r>
        </w:p>
        <w:p w:rsidR="00287F3E" w:rsidRPr="00BE5004" w:rsidRDefault="00287F3E" w:rsidP="00287F3E">
          <w:pPr>
            <w:rPr>
              <w:noProof/>
              <w:sz w:val="20"/>
              <w:szCs w:val="20"/>
            </w:rPr>
          </w:pPr>
          <w:r w:rsidRPr="00BE5004">
            <w:rPr>
              <w:noProof/>
              <w:sz w:val="20"/>
              <w:szCs w:val="20"/>
            </w:rPr>
            <w:t>BLOQUE III</w:t>
          </w:r>
          <w:r w:rsidR="00BE5004">
            <w:rPr>
              <w:noProof/>
              <w:sz w:val="20"/>
              <w:szCs w:val="20"/>
            </w:rPr>
            <w:t xml:space="preserve">  </w:t>
          </w:r>
          <w:r w:rsidR="00BE5004" w:rsidRPr="00BE5004">
            <w:rPr>
              <w:rFonts w:cs="Arial"/>
              <w:sz w:val="20"/>
              <w:szCs w:val="20"/>
            </w:rPr>
            <w:t>PRACTICA PARA LA EJECUCIÓN C</w:t>
          </w:r>
          <w:r w:rsidR="00BE5004">
            <w:rPr>
              <w:rFonts w:cs="Arial"/>
              <w:sz w:val="20"/>
              <w:szCs w:val="20"/>
            </w:rPr>
            <w:t>ORRECTA DE TÉCNICAS ESPECÍFICAS ….</w:t>
          </w:r>
          <w:r w:rsidR="00BE5004">
            <w:rPr>
              <w:noProof/>
              <w:sz w:val="20"/>
              <w:szCs w:val="20"/>
            </w:rPr>
            <w:t>……………………………………………………………12</w:t>
          </w:r>
        </w:p>
        <w:p w:rsidR="00287F3E" w:rsidRPr="00BE5004" w:rsidRDefault="00D95010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BE5004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BE5004">
              <w:rPr>
                <w:noProof/>
                <w:webHidden/>
                <w:sz w:val="20"/>
                <w:szCs w:val="20"/>
              </w:rPr>
              <w:tab/>
            </w:r>
            <w:r w:rsidRPr="00BE5004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E5004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BE5004">
              <w:rPr>
                <w:noProof/>
                <w:webHidden/>
                <w:sz w:val="20"/>
                <w:szCs w:val="20"/>
              </w:rPr>
            </w:r>
            <w:r w:rsidRPr="00BE500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E5004">
              <w:rPr>
                <w:noProof/>
                <w:webHidden/>
                <w:sz w:val="20"/>
                <w:szCs w:val="20"/>
              </w:rPr>
              <w:t>14</w:t>
            </w:r>
            <w:r w:rsidRPr="00BE500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E5004" w:rsidRDefault="00287F3E" w:rsidP="00287F3E">
          <w:pPr>
            <w:rPr>
              <w:noProof/>
              <w:sz w:val="20"/>
              <w:szCs w:val="20"/>
            </w:rPr>
          </w:pPr>
          <w:r w:rsidRPr="00BE5004">
            <w:rPr>
              <w:noProof/>
              <w:sz w:val="20"/>
              <w:szCs w:val="20"/>
            </w:rPr>
            <w:t>DIRECTORIO………………………………………………………………………………………………………………………………………...</w:t>
          </w:r>
          <w:r w:rsidR="00BE5004">
            <w:rPr>
              <w:noProof/>
              <w:sz w:val="20"/>
              <w:szCs w:val="20"/>
            </w:rPr>
            <w:t>......................</w:t>
          </w:r>
          <w:r w:rsidRPr="00BE5004">
            <w:rPr>
              <w:noProof/>
              <w:sz w:val="20"/>
              <w:szCs w:val="20"/>
            </w:rPr>
            <w:t>1</w:t>
          </w:r>
          <w:r w:rsidR="00BE5004">
            <w:rPr>
              <w:noProof/>
              <w:sz w:val="20"/>
              <w:szCs w:val="20"/>
            </w:rPr>
            <w:t>5</w:t>
          </w:r>
        </w:p>
        <w:p w:rsidR="00287F3E" w:rsidRPr="00BE5004" w:rsidRDefault="00D95010" w:rsidP="00BE5004">
          <w:pPr>
            <w:autoSpaceDE w:val="0"/>
            <w:autoSpaceDN w:val="0"/>
            <w:adjustRightInd w:val="0"/>
            <w:spacing w:after="0" w:line="360" w:lineRule="auto"/>
            <w:jc w:val="both"/>
            <w:rPr>
              <w:sz w:val="20"/>
              <w:szCs w:val="20"/>
            </w:rPr>
          </w:pPr>
          <w:r w:rsidRPr="00BE5004">
            <w:rPr>
              <w:b/>
              <w:bCs/>
              <w:sz w:val="20"/>
              <w:szCs w:val="20"/>
              <w:lang w:val="es-ES"/>
            </w:rPr>
            <w:fldChar w:fldCharType="end"/>
          </w:r>
          <w:r w:rsidR="00BE5004" w:rsidRPr="00BE5004">
            <w:rPr>
              <w:rFonts w:cs="Arial"/>
              <w:sz w:val="20"/>
              <w:szCs w:val="20"/>
            </w:rPr>
            <w:t xml:space="preserve"> </w:t>
          </w:r>
        </w:p>
      </w:sdtContent>
    </w:sdt>
    <w:p w:rsidR="0072717E" w:rsidRPr="00BE5004" w:rsidRDefault="00287F3E" w:rsidP="004B7F5B">
      <w:pPr>
        <w:pStyle w:val="Ttulo1"/>
        <w:rPr>
          <w:sz w:val="20"/>
          <w:szCs w:val="20"/>
        </w:rPr>
      </w:pPr>
      <w:bookmarkStart w:id="2" w:name="_Toc318256593"/>
      <w:r w:rsidRPr="00BE5004">
        <w:rPr>
          <w:sz w:val="20"/>
          <w:szCs w:val="20"/>
        </w:rPr>
        <w:t>FUNDAMENTACIÓN</w:t>
      </w:r>
      <w:bookmarkEnd w:id="2"/>
    </w:p>
    <w:p w:rsidR="004B7F5B" w:rsidRPr="00BE5004" w:rsidRDefault="004B7F5B" w:rsidP="004B7F5B">
      <w:pPr>
        <w:rPr>
          <w:sz w:val="20"/>
          <w:szCs w:val="20"/>
        </w:rPr>
      </w:pPr>
    </w:p>
    <w:p w:rsidR="00703DB3" w:rsidRPr="00BE5004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BE5004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BE5004">
        <w:rPr>
          <w:rFonts w:cs="EurekaSans-Regular"/>
          <w:bCs/>
          <w:sz w:val="20"/>
          <w:szCs w:val="20"/>
        </w:rPr>
        <w:t>s</w:t>
      </w:r>
      <w:r w:rsidRPr="00BE5004">
        <w:rPr>
          <w:rFonts w:cs="EurekaSans-Regular"/>
          <w:bCs/>
          <w:sz w:val="20"/>
          <w:szCs w:val="20"/>
        </w:rPr>
        <w:t xml:space="preserve"> propósito</w:t>
      </w:r>
      <w:r w:rsidR="00FC0454" w:rsidRPr="00BE5004">
        <w:rPr>
          <w:rFonts w:cs="EurekaSans-Regular"/>
          <w:bCs/>
          <w:sz w:val="20"/>
          <w:szCs w:val="20"/>
        </w:rPr>
        <w:t>s</w:t>
      </w:r>
      <w:r w:rsidR="005E47C2" w:rsidRPr="00BE5004">
        <w:rPr>
          <w:rFonts w:cs="EurekaSans-Regular"/>
          <w:bCs/>
          <w:sz w:val="20"/>
          <w:szCs w:val="20"/>
        </w:rPr>
        <w:t xml:space="preserve"> </w:t>
      </w:r>
      <w:r w:rsidR="00FC0454" w:rsidRPr="00BE5004">
        <w:rPr>
          <w:rFonts w:cs="EurekaSans-Regular"/>
          <w:bCs/>
          <w:sz w:val="20"/>
          <w:szCs w:val="20"/>
        </w:rPr>
        <w:t xml:space="preserve">fundamentales son </w:t>
      </w:r>
      <w:r w:rsidR="00703DB3" w:rsidRPr="00BE5004">
        <w:rPr>
          <w:rFonts w:cs="EurekaSans-Regular"/>
          <w:bCs/>
          <w:sz w:val="20"/>
          <w:szCs w:val="20"/>
        </w:rPr>
        <w:t>el r</w:t>
      </w:r>
      <w:r w:rsidR="00703DB3" w:rsidRPr="00BE5004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BE5004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BE5004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BE5004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BE5004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BE5004">
        <w:rPr>
          <w:sz w:val="20"/>
          <w:szCs w:val="20"/>
        </w:rPr>
        <w:t xml:space="preserve"> construcción de un Marco Curricular Común con base en competencias,</w:t>
      </w:r>
      <w:r w:rsidR="005E47C2" w:rsidRPr="00BE5004">
        <w:rPr>
          <w:sz w:val="20"/>
          <w:szCs w:val="20"/>
        </w:rPr>
        <w:t xml:space="preserve"> </w:t>
      </w:r>
      <w:r w:rsidRPr="00BE5004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BE5004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BE5004">
        <w:rPr>
          <w:sz w:val="20"/>
          <w:szCs w:val="20"/>
        </w:rPr>
        <w:t xml:space="preserve">El primero de los ejes permite </w:t>
      </w:r>
      <w:r w:rsidR="00312DBA" w:rsidRPr="00BE5004">
        <w:rPr>
          <w:sz w:val="20"/>
          <w:szCs w:val="20"/>
        </w:rPr>
        <w:t>otorgar a</w:t>
      </w:r>
      <w:r w:rsidR="00312DBA" w:rsidRPr="00BE5004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BE5004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E5004">
        <w:rPr>
          <w:rFonts w:cs="Arial"/>
          <w:sz w:val="20"/>
          <w:szCs w:val="20"/>
        </w:rPr>
        <w:t xml:space="preserve">Para lograr el perfil de </w:t>
      </w:r>
      <w:r w:rsidR="008B72B5" w:rsidRPr="00BE5004">
        <w:rPr>
          <w:rFonts w:cs="Arial"/>
          <w:sz w:val="20"/>
          <w:szCs w:val="20"/>
        </w:rPr>
        <w:t>egreso de los estudiantes, se debe promover su</w:t>
      </w:r>
      <w:r w:rsidR="00D9591B" w:rsidRPr="00BE5004">
        <w:rPr>
          <w:rFonts w:cs="Arial"/>
          <w:sz w:val="20"/>
          <w:szCs w:val="20"/>
        </w:rPr>
        <w:t xml:space="preserve"> desarrollo </w:t>
      </w:r>
      <w:r w:rsidR="0099066B" w:rsidRPr="00BE5004">
        <w:rPr>
          <w:rFonts w:cs="Arial"/>
          <w:sz w:val="20"/>
          <w:szCs w:val="20"/>
        </w:rPr>
        <w:t>personal y comunitario</w:t>
      </w:r>
      <w:r w:rsidR="008B72B5" w:rsidRPr="00BE5004">
        <w:rPr>
          <w:rFonts w:cs="Arial"/>
          <w:sz w:val="20"/>
          <w:szCs w:val="20"/>
        </w:rPr>
        <w:t>,</w:t>
      </w:r>
      <w:r w:rsidR="005E47C2" w:rsidRPr="00BE5004">
        <w:rPr>
          <w:rFonts w:cs="Arial"/>
          <w:sz w:val="20"/>
          <w:szCs w:val="20"/>
        </w:rPr>
        <w:t xml:space="preserve"> </w:t>
      </w:r>
      <w:r w:rsidR="008B72B5" w:rsidRPr="00BE5004">
        <w:rPr>
          <w:rFonts w:cs="Arial"/>
          <w:sz w:val="20"/>
          <w:szCs w:val="20"/>
        </w:rPr>
        <w:t>para que se desenvuelvan</w:t>
      </w:r>
      <w:r w:rsidR="005E47C2" w:rsidRPr="00BE5004">
        <w:rPr>
          <w:rFonts w:cs="Arial"/>
          <w:sz w:val="20"/>
          <w:szCs w:val="20"/>
        </w:rPr>
        <w:t xml:space="preserve"> </w:t>
      </w:r>
      <w:r w:rsidR="00D9591B" w:rsidRPr="00BE5004">
        <w:rPr>
          <w:rFonts w:cs="Arial"/>
          <w:sz w:val="20"/>
          <w:szCs w:val="20"/>
        </w:rPr>
        <w:t>de ma</w:t>
      </w:r>
      <w:r w:rsidR="0099066B" w:rsidRPr="00BE5004">
        <w:rPr>
          <w:rFonts w:cs="Arial"/>
          <w:sz w:val="20"/>
          <w:szCs w:val="20"/>
        </w:rPr>
        <w:t xml:space="preserve">nera eficiente al incorporarse al </w:t>
      </w:r>
      <w:r w:rsidR="00D9591B" w:rsidRPr="00BE5004">
        <w:rPr>
          <w:rFonts w:cs="Arial"/>
          <w:sz w:val="20"/>
          <w:szCs w:val="20"/>
        </w:rPr>
        <w:t xml:space="preserve">nivel </w:t>
      </w:r>
      <w:r w:rsidR="0099066B" w:rsidRPr="00BE5004">
        <w:rPr>
          <w:rFonts w:cs="Arial"/>
          <w:sz w:val="20"/>
          <w:szCs w:val="20"/>
        </w:rPr>
        <w:t>de educación superior</w:t>
      </w:r>
      <w:r w:rsidR="00D9591B" w:rsidRPr="00BE5004">
        <w:rPr>
          <w:rFonts w:cs="Arial"/>
          <w:sz w:val="20"/>
          <w:szCs w:val="20"/>
        </w:rPr>
        <w:t>, al ámbito productivo y en la vida socia</w:t>
      </w:r>
      <w:r w:rsidR="0099066B" w:rsidRPr="00BE5004">
        <w:rPr>
          <w:rFonts w:cs="Arial"/>
          <w:sz w:val="20"/>
          <w:szCs w:val="20"/>
        </w:rPr>
        <w:t>l en genera</w:t>
      </w:r>
      <w:r w:rsidR="00D9591B" w:rsidRPr="00BE5004">
        <w:rPr>
          <w:rFonts w:cs="Arial"/>
          <w:sz w:val="20"/>
          <w:szCs w:val="20"/>
        </w:rPr>
        <w:t xml:space="preserve">l. </w:t>
      </w:r>
      <w:r w:rsidR="008B72B5" w:rsidRPr="00BE5004">
        <w:rPr>
          <w:rFonts w:cs="Arial"/>
          <w:sz w:val="20"/>
          <w:szCs w:val="20"/>
        </w:rPr>
        <w:t>Por ello</w:t>
      </w:r>
      <w:r w:rsidR="0099066B" w:rsidRPr="00BE5004">
        <w:rPr>
          <w:rFonts w:cs="Arial"/>
          <w:sz w:val="20"/>
          <w:szCs w:val="20"/>
        </w:rPr>
        <w:t xml:space="preserve">, es importante brindar una educación </w:t>
      </w:r>
      <w:r w:rsidR="00D9591B" w:rsidRPr="00BE5004">
        <w:rPr>
          <w:rFonts w:cs="Arial"/>
          <w:sz w:val="20"/>
          <w:szCs w:val="20"/>
        </w:rPr>
        <w:t xml:space="preserve">integral </w:t>
      </w:r>
      <w:r w:rsidR="0099066B" w:rsidRPr="00BE5004">
        <w:rPr>
          <w:rFonts w:cs="Arial"/>
          <w:sz w:val="20"/>
          <w:szCs w:val="20"/>
        </w:rPr>
        <w:t>amplia y diversa</w:t>
      </w:r>
      <w:r w:rsidR="00D9591B" w:rsidRPr="00BE5004">
        <w:rPr>
          <w:rFonts w:cs="Arial"/>
          <w:sz w:val="20"/>
          <w:szCs w:val="20"/>
        </w:rPr>
        <w:t>, que trasciend</w:t>
      </w:r>
      <w:r w:rsidR="0099066B" w:rsidRPr="00BE5004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BE5004">
        <w:rPr>
          <w:rFonts w:cs="Arial"/>
          <w:sz w:val="20"/>
          <w:szCs w:val="20"/>
        </w:rPr>
        <w:t xml:space="preserve">activa y </w:t>
      </w:r>
      <w:r w:rsidR="0099066B" w:rsidRPr="00BE5004">
        <w:rPr>
          <w:rFonts w:cs="Arial"/>
          <w:sz w:val="20"/>
          <w:szCs w:val="20"/>
        </w:rPr>
        <w:t xml:space="preserve">responsable de su  </w:t>
      </w:r>
      <w:r w:rsidR="00FC0454" w:rsidRPr="00BE5004">
        <w:rPr>
          <w:rFonts w:cs="Arial"/>
          <w:sz w:val="20"/>
          <w:szCs w:val="20"/>
        </w:rPr>
        <w:t xml:space="preserve">propio </w:t>
      </w:r>
      <w:r w:rsidR="008B72B5" w:rsidRPr="00BE5004">
        <w:rPr>
          <w:rFonts w:cs="Arial"/>
          <w:sz w:val="20"/>
          <w:szCs w:val="20"/>
        </w:rPr>
        <w:t xml:space="preserve">proceso de aprendizaje, integrando </w:t>
      </w:r>
      <w:r w:rsidR="00D9591B" w:rsidRPr="00BE5004">
        <w:rPr>
          <w:rFonts w:cs="Arial"/>
          <w:sz w:val="20"/>
          <w:szCs w:val="20"/>
        </w:rPr>
        <w:t xml:space="preserve">un conjunto </w:t>
      </w:r>
      <w:r w:rsidR="006B3DB0" w:rsidRPr="00BE5004">
        <w:rPr>
          <w:rFonts w:cs="Arial"/>
          <w:sz w:val="20"/>
          <w:szCs w:val="20"/>
        </w:rPr>
        <w:t xml:space="preserve">de rasgos como: la capacidad de </w:t>
      </w:r>
      <w:r w:rsidR="00D9591B" w:rsidRPr="00BE5004">
        <w:rPr>
          <w:rFonts w:cs="Arial"/>
          <w:sz w:val="20"/>
          <w:szCs w:val="20"/>
        </w:rPr>
        <w:t>análisis, creatividad, autonomía, auto-reflexión, comunicación, esp</w:t>
      </w:r>
      <w:r w:rsidR="006B3DB0" w:rsidRPr="00BE5004">
        <w:rPr>
          <w:rFonts w:cs="Arial"/>
          <w:sz w:val="20"/>
          <w:szCs w:val="20"/>
        </w:rPr>
        <w:t xml:space="preserve">íritu crítico, responsabilidad, </w:t>
      </w:r>
      <w:r w:rsidR="00D9591B" w:rsidRPr="00BE5004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BE5004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E5004">
        <w:rPr>
          <w:rFonts w:cs="Arial"/>
          <w:sz w:val="20"/>
          <w:szCs w:val="20"/>
        </w:rPr>
        <w:t xml:space="preserve">Los rasgos mencionados </w:t>
      </w:r>
      <w:r w:rsidR="00D9591B" w:rsidRPr="00BE5004">
        <w:rPr>
          <w:rFonts w:cs="Arial"/>
          <w:sz w:val="20"/>
          <w:szCs w:val="20"/>
        </w:rPr>
        <w:t>conforman el Perfil de Egreso del estudiante del Nivel Me</w:t>
      </w:r>
      <w:r w:rsidR="002E0E76" w:rsidRPr="00BE5004">
        <w:rPr>
          <w:rFonts w:cs="Arial"/>
          <w:sz w:val="20"/>
          <w:szCs w:val="20"/>
        </w:rPr>
        <w:t xml:space="preserve">dio Superior integrado por once </w:t>
      </w:r>
      <w:r w:rsidR="00D9591B" w:rsidRPr="00BE5004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BE5004">
        <w:rPr>
          <w:rFonts w:cs="Arial"/>
          <w:sz w:val="20"/>
          <w:szCs w:val="20"/>
        </w:rPr>
        <w:t xml:space="preserve">rasgos y competencias genéricas </w:t>
      </w:r>
      <w:r w:rsidR="00D9591B" w:rsidRPr="00BE5004">
        <w:rPr>
          <w:rFonts w:cs="Arial"/>
          <w:sz w:val="20"/>
          <w:szCs w:val="20"/>
        </w:rPr>
        <w:t>establecen las bases para que las y los jóvenes se desarrollen individual, social, académica y</w:t>
      </w:r>
      <w:r w:rsidR="005E47C2" w:rsidRPr="00BE5004">
        <w:rPr>
          <w:rFonts w:cs="Arial"/>
          <w:sz w:val="20"/>
          <w:szCs w:val="20"/>
        </w:rPr>
        <w:t xml:space="preserve"> </w:t>
      </w:r>
      <w:r w:rsidR="00D9591B" w:rsidRPr="00BE5004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BE5004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E5004">
        <w:rPr>
          <w:rFonts w:cs="Arial"/>
          <w:sz w:val="20"/>
          <w:szCs w:val="20"/>
        </w:rPr>
        <w:t xml:space="preserve">En este sentido, </w:t>
      </w:r>
      <w:r w:rsidR="002E0E76" w:rsidRPr="00BE5004">
        <w:rPr>
          <w:rFonts w:cs="Arial"/>
          <w:sz w:val="20"/>
          <w:szCs w:val="20"/>
        </w:rPr>
        <w:t>las actividades paraescolares</w:t>
      </w:r>
      <w:r w:rsidRPr="00BE5004">
        <w:rPr>
          <w:rFonts w:cs="Arial"/>
          <w:sz w:val="20"/>
          <w:szCs w:val="20"/>
        </w:rPr>
        <w:t xml:space="preserve">, como parte del currículo que se opera en </w:t>
      </w:r>
      <w:r w:rsidR="002E0E76" w:rsidRPr="00BE5004">
        <w:rPr>
          <w:rFonts w:cs="Arial"/>
          <w:sz w:val="20"/>
          <w:szCs w:val="20"/>
        </w:rPr>
        <w:t>Colegio de Bachilleres del Estado de Hidalgo</w:t>
      </w:r>
      <w:r w:rsidRPr="00BE5004">
        <w:rPr>
          <w:rFonts w:cs="Arial"/>
          <w:sz w:val="20"/>
          <w:szCs w:val="20"/>
        </w:rPr>
        <w:t xml:space="preserve">, </w:t>
      </w:r>
      <w:r w:rsidR="002E0E76" w:rsidRPr="00BE5004">
        <w:rPr>
          <w:rFonts w:cs="Arial"/>
          <w:sz w:val="20"/>
          <w:szCs w:val="20"/>
        </w:rPr>
        <w:t xml:space="preserve">encuentran su fundamento y justificación en </w:t>
      </w:r>
      <w:r w:rsidRPr="00BE5004">
        <w:rPr>
          <w:rFonts w:cs="Arial"/>
          <w:sz w:val="20"/>
          <w:szCs w:val="20"/>
        </w:rPr>
        <w:t>lo</w:t>
      </w:r>
      <w:r w:rsidR="005E47C2" w:rsidRPr="00BE5004">
        <w:rPr>
          <w:rFonts w:cs="Arial"/>
          <w:sz w:val="20"/>
          <w:szCs w:val="20"/>
        </w:rPr>
        <w:t xml:space="preserve"> </w:t>
      </w:r>
      <w:r w:rsidRPr="00BE5004">
        <w:rPr>
          <w:rFonts w:cs="Arial"/>
          <w:sz w:val="20"/>
          <w:szCs w:val="20"/>
        </w:rPr>
        <w:t>anteriormente expuesto</w:t>
      </w:r>
      <w:r w:rsidR="002E0E76" w:rsidRPr="00BE5004">
        <w:rPr>
          <w:rFonts w:cs="Arial"/>
          <w:sz w:val="20"/>
          <w:szCs w:val="20"/>
        </w:rPr>
        <w:t xml:space="preserve">. </w:t>
      </w:r>
    </w:p>
    <w:p w:rsidR="00AE1DE7" w:rsidRPr="00BE5004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E5004">
        <w:rPr>
          <w:rFonts w:cs="Arial"/>
          <w:sz w:val="20"/>
          <w:szCs w:val="20"/>
        </w:rPr>
        <w:t>Como parte de la información anteriormente mencionada</w:t>
      </w:r>
      <w:r w:rsidRPr="00BE5004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640578" w:rsidRPr="00BE5004">
        <w:rPr>
          <w:rFonts w:cs="EurekaSans-Regular"/>
          <w:bCs/>
          <w:sz w:val="20"/>
          <w:szCs w:val="20"/>
        </w:rPr>
        <w:t>Voleibol</w:t>
      </w:r>
      <w:r w:rsidR="005E47C2" w:rsidRPr="00BE5004">
        <w:rPr>
          <w:rFonts w:cs="EurekaSans-Regular"/>
          <w:bCs/>
          <w:sz w:val="20"/>
          <w:szCs w:val="20"/>
        </w:rPr>
        <w:t xml:space="preserve"> </w:t>
      </w:r>
      <w:r w:rsidRPr="00BE5004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BE5004">
        <w:rPr>
          <w:rFonts w:cs="EurekaSans-Regular"/>
          <w:bCs/>
          <w:sz w:val="20"/>
          <w:szCs w:val="20"/>
        </w:rPr>
        <w:t xml:space="preserve">actividades </w:t>
      </w:r>
      <w:r w:rsidRPr="00BE5004">
        <w:rPr>
          <w:rFonts w:cs="EurekaSans-Regular"/>
          <w:bCs/>
          <w:sz w:val="20"/>
          <w:szCs w:val="20"/>
        </w:rPr>
        <w:t>par</w:t>
      </w:r>
      <w:r w:rsidR="002F2AD0" w:rsidRPr="00BE5004">
        <w:rPr>
          <w:rFonts w:cs="EurekaSans-Regular"/>
          <w:bCs/>
          <w:sz w:val="20"/>
          <w:szCs w:val="20"/>
        </w:rPr>
        <w:t>a</w:t>
      </w:r>
      <w:r w:rsidRPr="00BE5004">
        <w:rPr>
          <w:rFonts w:cs="EurekaSans-Regular"/>
          <w:bCs/>
          <w:sz w:val="20"/>
          <w:szCs w:val="20"/>
        </w:rPr>
        <w:t xml:space="preserve">escolares </w:t>
      </w:r>
      <w:r w:rsidR="00D446B1" w:rsidRPr="00BE5004">
        <w:rPr>
          <w:rFonts w:cs="EurekaSans-Regular"/>
          <w:bCs/>
          <w:sz w:val="20"/>
          <w:szCs w:val="20"/>
        </w:rPr>
        <w:t>consideradas en el</w:t>
      </w:r>
      <w:r w:rsidRPr="00BE5004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BE5004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AE1DE7" w:rsidRPr="00BE5004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BE5004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BE5004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BE5004">
        <w:rPr>
          <w:rFonts w:cs="EurekaSans-Regular"/>
          <w:bCs/>
          <w:sz w:val="20"/>
          <w:szCs w:val="20"/>
        </w:rPr>
        <w:t xml:space="preserve">La paraescolar de  </w:t>
      </w:r>
      <w:r w:rsidR="00640578" w:rsidRPr="00BE5004">
        <w:rPr>
          <w:rFonts w:cs="EurekaSans-Regular"/>
          <w:bCs/>
          <w:sz w:val="20"/>
          <w:szCs w:val="20"/>
        </w:rPr>
        <w:t>Voleibol</w:t>
      </w:r>
      <w:r w:rsidRPr="00BE5004">
        <w:rPr>
          <w:rFonts w:cs="EurekaSans-Regular"/>
          <w:bCs/>
          <w:sz w:val="20"/>
          <w:szCs w:val="20"/>
        </w:rPr>
        <w:t xml:space="preserve"> se ubica dentro de</w:t>
      </w:r>
      <w:r w:rsidR="003755E1" w:rsidRPr="00BE5004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BE5004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BE5004">
        <w:rPr>
          <w:rFonts w:cs="EurekaSans-Regular"/>
          <w:bCs/>
          <w:sz w:val="20"/>
          <w:szCs w:val="20"/>
        </w:rPr>
        <w:t>involucrar en los estudiantes distintas estrategias para vivenciar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BE5004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BE5004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BE5004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BE5004">
        <w:rPr>
          <w:rFonts w:cs="EurekaSans-Regular"/>
          <w:bCs/>
          <w:sz w:val="20"/>
          <w:szCs w:val="20"/>
        </w:rPr>
        <w:t>asignatura</w:t>
      </w:r>
      <w:r w:rsidRPr="00BE5004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640578" w:rsidRPr="00BE5004">
        <w:rPr>
          <w:rFonts w:cs="EurekaSans-Regular"/>
          <w:bCs/>
          <w:sz w:val="20"/>
          <w:szCs w:val="20"/>
        </w:rPr>
        <w:t>Voleibol</w:t>
      </w:r>
      <w:r w:rsidRPr="00BE5004">
        <w:rPr>
          <w:rFonts w:cs="EurekaSans-Regular"/>
          <w:bCs/>
          <w:sz w:val="20"/>
          <w:szCs w:val="20"/>
        </w:rPr>
        <w:t>, permite el trabajo interdiscipl</w:t>
      </w:r>
      <w:r w:rsidR="002A3C7C" w:rsidRPr="00BE5004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BE5004">
        <w:rPr>
          <w:rFonts w:cs="EurekaSans-Regular"/>
          <w:bCs/>
          <w:sz w:val="20"/>
          <w:szCs w:val="20"/>
        </w:rPr>
        <w:t>de Fútbol, Voleibol, Atletismo, Tae Kwon Do, Judo, Karate y Ajedrez; así como con las asignaturas de Ética y Valores I, Ética y Valores II y Física I.</w:t>
      </w:r>
    </w:p>
    <w:p w:rsidR="00BE5004" w:rsidRDefault="00BE5004" w:rsidP="004B7F5B">
      <w:pPr>
        <w:spacing w:line="360" w:lineRule="auto"/>
        <w:jc w:val="both"/>
        <w:rPr>
          <w:sz w:val="20"/>
          <w:szCs w:val="20"/>
        </w:rPr>
      </w:pPr>
    </w:p>
    <w:p w:rsidR="0072717E" w:rsidRPr="00BE5004" w:rsidRDefault="002F2AD0" w:rsidP="004B7F5B">
      <w:pPr>
        <w:spacing w:line="360" w:lineRule="auto"/>
        <w:jc w:val="both"/>
        <w:rPr>
          <w:sz w:val="20"/>
          <w:szCs w:val="20"/>
        </w:rPr>
      </w:pPr>
      <w:r w:rsidRPr="00BE5004">
        <w:rPr>
          <w:sz w:val="20"/>
          <w:szCs w:val="20"/>
        </w:rPr>
        <w:t>ROL DOCENTE:</w:t>
      </w:r>
    </w:p>
    <w:p w:rsidR="006A1475" w:rsidRPr="00BE5004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BE5004">
        <w:rPr>
          <w:rFonts w:cs="EurekaSans-Regular"/>
          <w:bCs/>
          <w:sz w:val="20"/>
          <w:szCs w:val="20"/>
        </w:rPr>
        <w:t xml:space="preserve">En la actualidad, </w:t>
      </w:r>
      <w:r w:rsidR="000A4DA7" w:rsidRPr="00BE5004">
        <w:rPr>
          <w:rFonts w:cs="EurekaSans-Regular"/>
          <w:bCs/>
          <w:sz w:val="20"/>
          <w:szCs w:val="20"/>
        </w:rPr>
        <w:t xml:space="preserve"> ya no es suficiente que los docentes </w:t>
      </w:r>
      <w:r w:rsidRPr="00BE5004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BE5004">
        <w:rPr>
          <w:rFonts w:cs="EurekaSans-Regular"/>
          <w:bCs/>
          <w:sz w:val="20"/>
          <w:szCs w:val="20"/>
        </w:rPr>
        <w:t xml:space="preserve">en </w:t>
      </w:r>
      <w:r w:rsidRPr="00BE5004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BE5004">
        <w:rPr>
          <w:rFonts w:cs="EurekaSans-Regular"/>
          <w:bCs/>
          <w:sz w:val="20"/>
          <w:szCs w:val="20"/>
        </w:rPr>
        <w:t xml:space="preserve">, es indispensable </w:t>
      </w:r>
      <w:r w:rsidRPr="00BE5004">
        <w:rPr>
          <w:rFonts w:cs="EurekaSans-Regular"/>
          <w:bCs/>
          <w:sz w:val="20"/>
          <w:szCs w:val="20"/>
        </w:rPr>
        <w:t xml:space="preserve">que </w:t>
      </w:r>
      <w:r w:rsidR="000A4DA7" w:rsidRPr="00BE5004">
        <w:rPr>
          <w:rFonts w:cs="EurekaSans-Regular"/>
          <w:bCs/>
          <w:sz w:val="20"/>
          <w:szCs w:val="20"/>
        </w:rPr>
        <w:t>apoyen de manera integral l</w:t>
      </w:r>
      <w:r w:rsidRPr="00BE5004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BE5004">
        <w:rPr>
          <w:rFonts w:cs="EurekaSans-Regular"/>
          <w:bCs/>
          <w:sz w:val="20"/>
          <w:szCs w:val="20"/>
        </w:rPr>
        <w:t>educándolos para la vida. Por ello, las</w:t>
      </w:r>
      <w:r w:rsidRPr="00BE5004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BE5004">
        <w:rPr>
          <w:rFonts w:cs="EurekaSans-Regular"/>
          <w:bCs/>
          <w:sz w:val="20"/>
          <w:szCs w:val="20"/>
        </w:rPr>
        <w:t>se sustentan en</w:t>
      </w:r>
      <w:r w:rsidR="00424DD0" w:rsidRPr="00BE5004">
        <w:rPr>
          <w:rFonts w:cs="EurekaSans-Regular"/>
          <w:bCs/>
          <w:sz w:val="20"/>
          <w:szCs w:val="20"/>
        </w:rPr>
        <w:t xml:space="preserve"> un rol docente </w:t>
      </w:r>
      <w:r w:rsidR="006A1475" w:rsidRPr="00BE5004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640578" w:rsidRPr="00BE5004">
        <w:rPr>
          <w:rFonts w:cs="EurekaSans-Regular"/>
          <w:bCs/>
          <w:sz w:val="20"/>
          <w:szCs w:val="20"/>
        </w:rPr>
        <w:t>Voleibol</w:t>
      </w:r>
      <w:r w:rsidR="006A1475" w:rsidRPr="00BE5004">
        <w:rPr>
          <w:rFonts w:cs="EurekaSans-Regular"/>
          <w:bCs/>
          <w:sz w:val="20"/>
          <w:szCs w:val="20"/>
        </w:rPr>
        <w:t xml:space="preserve"> debe </w:t>
      </w:r>
      <w:r w:rsidR="005F4E22" w:rsidRPr="00BE5004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BE5004">
        <w:rPr>
          <w:rFonts w:cs="EurekaSans-Regular"/>
          <w:bCs/>
          <w:sz w:val="20"/>
          <w:szCs w:val="20"/>
        </w:rPr>
        <w:t>hacia la práctica de actividades físicas y deportivas, atendiendo al</w:t>
      </w:r>
      <w:r w:rsidR="00BE5004">
        <w:rPr>
          <w:rFonts w:cs="EurekaSans-Regular"/>
          <w:bCs/>
          <w:sz w:val="20"/>
          <w:szCs w:val="20"/>
        </w:rPr>
        <w:t xml:space="preserve"> </w:t>
      </w:r>
      <w:r w:rsidR="006A1475" w:rsidRPr="00BE5004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BE5004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BE5004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BE5004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BE5004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BE5004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BE5004">
        <w:rPr>
          <w:rFonts w:cs="EurekaSans-Regular"/>
          <w:bCs/>
          <w:sz w:val="20"/>
          <w:szCs w:val="20"/>
        </w:rPr>
        <w:t xml:space="preserve">colectivamente </w:t>
      </w:r>
      <w:r w:rsidR="005F4E22" w:rsidRPr="00BE5004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BE5004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BE5004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BE5004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BE5004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BE5004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BE5004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BE5004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BE5004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BE5004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BE5004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BE5004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BE5004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BE5004">
        <w:rPr>
          <w:rFonts w:cs="EurekaSans-Regular"/>
          <w:bCs/>
          <w:sz w:val="20"/>
          <w:szCs w:val="20"/>
        </w:rPr>
        <w:t>un marco de equid</w:t>
      </w:r>
      <w:r w:rsidR="005F4E22" w:rsidRPr="00BE5004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BE5004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BE5004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BE5004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BE5004">
        <w:rPr>
          <w:rFonts w:cs="EurekaSans-Regular"/>
          <w:bCs/>
          <w:sz w:val="20"/>
          <w:szCs w:val="20"/>
        </w:rPr>
        <w:t xml:space="preserve">erida a cada </w:t>
      </w:r>
      <w:r w:rsidR="006A1475" w:rsidRPr="00BE5004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BE5004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BE5004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6A1475" w:rsidRPr="00BE5004" w:rsidRDefault="006A1475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BE5004">
        <w:rPr>
          <w:rFonts w:cs="EurekaSans-Regular"/>
          <w:bCs/>
          <w:sz w:val="20"/>
          <w:szCs w:val="20"/>
        </w:rPr>
        <w:t xml:space="preserve">Establecer </w:t>
      </w:r>
      <w:r w:rsidR="005F4E22" w:rsidRPr="00BE5004">
        <w:rPr>
          <w:rFonts w:cs="EurekaSans-Regular"/>
          <w:bCs/>
          <w:sz w:val="20"/>
          <w:szCs w:val="20"/>
        </w:rPr>
        <w:t>el deporte</w:t>
      </w:r>
      <w:r w:rsidRPr="00BE5004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BE5004">
        <w:rPr>
          <w:rFonts w:cs="EurekaSans-Regular"/>
          <w:bCs/>
          <w:sz w:val="20"/>
          <w:szCs w:val="20"/>
        </w:rPr>
        <w:t xml:space="preserve">la que la labor </w:t>
      </w:r>
      <w:r w:rsidRPr="00BE5004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BE5004">
        <w:rPr>
          <w:rFonts w:cs="EurekaSans-Regular"/>
          <w:bCs/>
          <w:sz w:val="20"/>
          <w:szCs w:val="20"/>
        </w:rPr>
        <w:t xml:space="preserve"> de competencias, un sentido de </w:t>
      </w:r>
      <w:r w:rsidRPr="00BE5004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BE5004">
        <w:rPr>
          <w:rFonts w:cs="EurekaSans-Regular"/>
          <w:bCs/>
          <w:sz w:val="20"/>
          <w:szCs w:val="20"/>
        </w:rPr>
        <w:t xml:space="preserve">rendan a trabajar en equipo; un </w:t>
      </w:r>
      <w:r w:rsidRPr="00BE5004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BE5004">
        <w:rPr>
          <w:rFonts w:cs="EurekaSans-Regular"/>
          <w:bCs/>
          <w:sz w:val="20"/>
          <w:szCs w:val="20"/>
        </w:rPr>
        <w:t xml:space="preserve">res, permitiéndoles </w:t>
      </w:r>
      <w:r w:rsidRPr="00BE5004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EA26F6" w:rsidRPr="00BE5004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BE5004" w:rsidRDefault="00BE5004">
      <w:bookmarkStart w:id="3" w:name="_Toc318256594"/>
      <w:r>
        <w:rPr>
          <w:b/>
          <w:bCs/>
        </w:rPr>
        <w:br w:type="page"/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BE5004" w:rsidTr="005F4E22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BE5004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r w:rsidRPr="00BE5004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3"/>
          </w:p>
        </w:tc>
      </w:tr>
      <w:tr w:rsidR="00406A4B" w:rsidRPr="00BE5004" w:rsidTr="005F4E2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Primer </w:t>
            </w:r>
          </w:p>
          <w:p w:rsidR="00406A4B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Segundo </w:t>
            </w:r>
          </w:p>
          <w:p w:rsidR="00406A4B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Tercer </w:t>
            </w:r>
          </w:p>
          <w:p w:rsidR="00406A4B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Cuarto </w:t>
            </w:r>
          </w:p>
          <w:p w:rsidR="00406A4B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Quinto </w:t>
            </w:r>
          </w:p>
          <w:p w:rsidR="00406A4B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Sexto </w:t>
            </w:r>
          </w:p>
          <w:p w:rsidR="00406A4B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semestre</w:t>
            </w:r>
          </w:p>
        </w:tc>
      </w:tr>
      <w:tr w:rsidR="00EA26F6" w:rsidRPr="00BE5004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E5004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E5004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E5004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Física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E5004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E5004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E5004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BE5004" w:rsidTr="00BE5004">
        <w:trPr>
          <w:trHeight w:val="51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BE5004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BE5004" w:rsidRDefault="00406A4B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BE5004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BE5004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640578" w:rsidRPr="00BE5004">
              <w:rPr>
                <w:rFonts w:cs="Arial"/>
                <w:b/>
                <w:sz w:val="20"/>
                <w:szCs w:val="20"/>
              </w:rPr>
              <w:t>Voleibol</w:t>
            </w:r>
          </w:p>
        </w:tc>
      </w:tr>
      <w:tr w:rsidR="00406A4B" w:rsidRPr="00BE5004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BE5004" w:rsidRDefault="00D76D4C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5F4E22" w:rsidRPr="00BE5004">
              <w:rPr>
                <w:rFonts w:cs="Arial"/>
                <w:sz w:val="20"/>
                <w:szCs w:val="20"/>
              </w:rPr>
              <w:t>Voleibol, Atletismo, Futbol, Tae Kwon Do, Judo, Ajedrez y Karate</w:t>
            </w:r>
          </w:p>
        </w:tc>
      </w:tr>
      <w:tr w:rsidR="00B86B19" w:rsidRPr="00BE5004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BE5004" w:rsidRDefault="005F4E22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Actividades paraescolares artísticas y culturales</w:t>
            </w:r>
          </w:p>
        </w:tc>
      </w:tr>
    </w:tbl>
    <w:p w:rsidR="00EA26F6" w:rsidRPr="00BE5004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E5004" w:rsidRDefault="00FE1953" w:rsidP="000A7A62">
      <w:pPr>
        <w:pStyle w:val="Ttulo1"/>
        <w:rPr>
          <w:sz w:val="20"/>
          <w:szCs w:val="20"/>
        </w:rPr>
      </w:pPr>
      <w:bookmarkStart w:id="4" w:name="_Toc318256595"/>
      <w:r w:rsidRPr="00BE5004">
        <w:rPr>
          <w:sz w:val="20"/>
          <w:szCs w:val="20"/>
        </w:rPr>
        <w:t>DISTRIBUCIÓN DE BLOQUES</w:t>
      </w:r>
      <w:bookmarkEnd w:id="4"/>
    </w:p>
    <w:p w:rsidR="00FE1953" w:rsidRPr="00BE5004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BE5004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E5004">
        <w:rPr>
          <w:rFonts w:cs="Arial"/>
          <w:sz w:val="20"/>
          <w:szCs w:val="20"/>
        </w:rPr>
        <w:t>Bloque I</w:t>
      </w:r>
      <w:r w:rsidR="00BE5004">
        <w:rPr>
          <w:rFonts w:cs="Arial"/>
          <w:sz w:val="20"/>
          <w:szCs w:val="20"/>
        </w:rPr>
        <w:tab/>
      </w:r>
      <w:r w:rsidR="00BE5004" w:rsidRPr="00BE5004">
        <w:rPr>
          <w:rFonts w:cs="Arial"/>
          <w:sz w:val="20"/>
          <w:szCs w:val="20"/>
        </w:rPr>
        <w:t>CONOCE EL REGLAMENTO DE ARBITRAJE DE VOLEIBOL</w:t>
      </w:r>
    </w:p>
    <w:p w:rsidR="00426086" w:rsidRPr="00BE5004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E5004">
        <w:rPr>
          <w:rFonts w:cs="Arial"/>
          <w:sz w:val="20"/>
          <w:szCs w:val="20"/>
        </w:rPr>
        <w:t xml:space="preserve">Bloque II </w:t>
      </w:r>
      <w:r w:rsidR="00BE5004">
        <w:rPr>
          <w:rFonts w:cs="Arial"/>
          <w:sz w:val="20"/>
          <w:szCs w:val="20"/>
        </w:rPr>
        <w:tab/>
      </w:r>
      <w:r w:rsidR="00BE5004" w:rsidRPr="00BE5004">
        <w:rPr>
          <w:rFonts w:cs="Arial"/>
          <w:sz w:val="20"/>
          <w:szCs w:val="20"/>
        </w:rPr>
        <w:t>RECONOCE LA IMPORTANCIA DEL ACONDICIONAMIENTO FÍSICO</w:t>
      </w:r>
    </w:p>
    <w:p w:rsidR="00426086" w:rsidRPr="00BE5004" w:rsidRDefault="00EC594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E5004">
        <w:rPr>
          <w:rFonts w:cs="Arial"/>
          <w:sz w:val="20"/>
          <w:szCs w:val="20"/>
        </w:rPr>
        <w:t xml:space="preserve">Bloque III </w:t>
      </w:r>
      <w:r w:rsidR="00BE5004">
        <w:rPr>
          <w:rFonts w:cs="Arial"/>
          <w:sz w:val="20"/>
          <w:szCs w:val="20"/>
        </w:rPr>
        <w:tab/>
      </w:r>
      <w:r w:rsidR="005E6CDC" w:rsidRPr="00BE5004">
        <w:rPr>
          <w:rFonts w:cs="Arial"/>
          <w:sz w:val="20"/>
          <w:szCs w:val="20"/>
        </w:rPr>
        <w:t>PRÁCTICA</w:t>
      </w:r>
      <w:r w:rsidR="00BE5004" w:rsidRPr="00BE5004">
        <w:rPr>
          <w:rFonts w:cs="Arial"/>
          <w:sz w:val="20"/>
          <w:szCs w:val="20"/>
        </w:rPr>
        <w:t xml:space="preserve"> PARA LA EJECUCIÓN C</w:t>
      </w:r>
      <w:r w:rsidR="00BE5004">
        <w:rPr>
          <w:rFonts w:cs="Arial"/>
          <w:sz w:val="20"/>
          <w:szCs w:val="20"/>
        </w:rPr>
        <w:t>ORRECTA DE TÉCNICAS ESPECÍFICAS</w:t>
      </w:r>
    </w:p>
    <w:p w:rsidR="000A7A62" w:rsidRPr="00BE5004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BE5004" w:rsidRDefault="00BE5004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0"/>
          <w:szCs w:val="20"/>
        </w:rPr>
      </w:pPr>
      <w:bookmarkStart w:id="5" w:name="_Toc318256596"/>
      <w:r>
        <w:rPr>
          <w:sz w:val="20"/>
          <w:szCs w:val="20"/>
        </w:rPr>
        <w:br w:type="page"/>
      </w:r>
    </w:p>
    <w:p w:rsidR="00EC5943" w:rsidRPr="00BE5004" w:rsidRDefault="00EC5943" w:rsidP="000A7A62">
      <w:pPr>
        <w:pStyle w:val="Ttulo1"/>
        <w:rPr>
          <w:sz w:val="20"/>
          <w:szCs w:val="20"/>
        </w:rPr>
      </w:pPr>
      <w:r w:rsidRPr="00BE5004">
        <w:rPr>
          <w:sz w:val="20"/>
          <w:szCs w:val="20"/>
        </w:rPr>
        <w:t>COMPETENCIAS GENÉRICAS</w:t>
      </w:r>
      <w:bookmarkEnd w:id="5"/>
    </w:p>
    <w:p w:rsidR="000A7A62" w:rsidRPr="00BE5004" w:rsidRDefault="000A7A62" w:rsidP="000A7A62">
      <w:pPr>
        <w:rPr>
          <w:sz w:val="20"/>
          <w:szCs w:val="20"/>
        </w:rPr>
      </w:pPr>
    </w:p>
    <w:p w:rsidR="00EC5943" w:rsidRPr="00BE5004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E5004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BE5004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BE5004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BE5004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BE5004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E5004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BE5004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E5004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BE5004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E5004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BE5004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E5004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BE5004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E5004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BE5004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E5004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BE5004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E5004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BE5004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E5004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BE5004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E5004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BE5004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BE5004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6"/>
    <w:bookmarkEnd w:id="7"/>
    <w:p w:rsidR="00426086" w:rsidRPr="00BE5004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BE5004" w:rsidRDefault="00BE5004">
      <w:r>
        <w:br w:type="page"/>
      </w: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BE5004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BE5004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BE5004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E5004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E5004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E5004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E5004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E5004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E5004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E5004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E5004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E5004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E5004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X</w:t>
            </w:r>
          </w:p>
        </w:tc>
      </w:tr>
      <w:tr w:rsidR="00E868F8" w:rsidRPr="00BE5004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E5004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E5004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E5004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E5004" w:rsidTr="000A7A62">
        <w:trPr>
          <w:trHeight w:val="41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E5004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E5004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X</w:t>
            </w:r>
          </w:p>
        </w:tc>
      </w:tr>
      <w:tr w:rsidR="00E868F8" w:rsidRPr="00BE5004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E5004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E5004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E5004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E5004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E5004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E5004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BE5004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BE5004" w:rsidRDefault="00BE5004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BE5004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BE5004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BE5004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BE5004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0E3280" w:rsidRPr="00BE5004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BE5004" w:rsidRDefault="00161FDF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E3280" w:rsidRPr="00BE5004" w:rsidRDefault="00194A11" w:rsidP="00B95F4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Conoce el reglamento de arbitraje de Voleibol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BE5004" w:rsidRDefault="00194A1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5 Horas</w:t>
            </w:r>
          </w:p>
        </w:tc>
      </w:tr>
      <w:tr w:rsidR="000E3280" w:rsidRPr="00BE5004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BE5004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E3280" w:rsidRPr="00BE5004" w:rsidTr="00BE5004">
        <w:trPr>
          <w:trHeight w:val="1031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140650" w:rsidRPr="00BE5004" w:rsidRDefault="00194A1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Plantea el respeto al reglamento de arbitraje</w:t>
            </w:r>
          </w:p>
          <w:p w:rsidR="00140650" w:rsidRPr="00BE5004" w:rsidRDefault="00194A1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Reconoce la importancia de una alimentación saludable</w:t>
            </w:r>
          </w:p>
          <w:p w:rsidR="00140650" w:rsidRPr="00BE5004" w:rsidRDefault="00966F9C" w:rsidP="00BE500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Recuerda </w:t>
            </w:r>
            <w:r w:rsidR="00152FC9" w:rsidRPr="00BE5004">
              <w:rPr>
                <w:rFonts w:cs="Arial"/>
                <w:sz w:val="20"/>
                <w:szCs w:val="20"/>
              </w:rPr>
              <w:t xml:space="preserve">y ejecuta </w:t>
            </w:r>
            <w:r w:rsidRPr="00BE5004">
              <w:rPr>
                <w:rFonts w:cs="Arial"/>
                <w:sz w:val="20"/>
                <w:szCs w:val="20"/>
              </w:rPr>
              <w:t>las técnicas aprendidas</w:t>
            </w:r>
          </w:p>
        </w:tc>
      </w:tr>
      <w:tr w:rsidR="000E3280" w:rsidRPr="00BE5004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BE5004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E3280" w:rsidRPr="00BE5004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61FDF" w:rsidRPr="00BE5004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194A11" w:rsidRPr="00BE5004" w:rsidRDefault="00194A1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Reglamento de Arbitraje</w:t>
            </w:r>
          </w:p>
          <w:p w:rsidR="0010692A" w:rsidRPr="00BE5004" w:rsidRDefault="0010692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94A11" w:rsidRPr="00BE5004" w:rsidRDefault="00194A1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Recuperación de conocimientos</w:t>
            </w:r>
          </w:p>
          <w:p w:rsidR="00194A11" w:rsidRPr="00BE5004" w:rsidRDefault="00194A1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61FDF" w:rsidRPr="00BE5004" w:rsidRDefault="00966F9C" w:rsidP="003F5D9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BE5004">
              <w:rPr>
                <w:rFonts w:cs="Arial"/>
                <w:b/>
                <w:bCs/>
                <w:sz w:val="20"/>
                <w:szCs w:val="20"/>
              </w:rPr>
              <w:t>Disciplinar</w:t>
            </w:r>
            <w:r w:rsidR="00E0373E" w:rsidRPr="00BE5004">
              <w:rPr>
                <w:rFonts w:cs="Arial"/>
                <w:b/>
                <w:bCs/>
                <w:sz w:val="20"/>
                <w:szCs w:val="20"/>
              </w:rPr>
              <w:t>: Reconoce</w:t>
            </w:r>
            <w:r w:rsidRPr="00BE500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194A11" w:rsidRPr="00BE5004">
              <w:rPr>
                <w:rFonts w:cs="Arial"/>
                <w:b/>
                <w:bCs/>
                <w:sz w:val="20"/>
                <w:szCs w:val="20"/>
              </w:rPr>
              <w:t xml:space="preserve">la práctica del voleibol </w:t>
            </w:r>
            <w:r w:rsidRPr="00BE5004">
              <w:rPr>
                <w:rFonts w:cs="Arial"/>
                <w:b/>
                <w:bCs/>
                <w:sz w:val="20"/>
                <w:szCs w:val="20"/>
              </w:rPr>
              <w:t xml:space="preserve">como una forma </w:t>
            </w:r>
            <w:r w:rsidR="00194A11" w:rsidRPr="00BE5004">
              <w:rPr>
                <w:rFonts w:cs="Arial"/>
                <w:b/>
                <w:bCs/>
                <w:sz w:val="20"/>
                <w:szCs w:val="20"/>
              </w:rPr>
              <w:t>para el cuidado de la salud.</w:t>
            </w:r>
          </w:p>
          <w:p w:rsidR="00966F9C" w:rsidRPr="00BE5004" w:rsidRDefault="00966F9C" w:rsidP="00966F9C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966F9C" w:rsidRPr="00BE5004" w:rsidRDefault="00966F9C" w:rsidP="00966F9C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/>
                <w:bCs/>
                <w:sz w:val="20"/>
                <w:szCs w:val="20"/>
              </w:rPr>
              <w:t xml:space="preserve">Atributo: </w:t>
            </w:r>
          </w:p>
          <w:p w:rsidR="00194A11" w:rsidRPr="00BE5004" w:rsidRDefault="00966F9C" w:rsidP="00966F9C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Reconoce la actividad física como  un medio para su desarrollo físico,  mental y social.</w:t>
            </w:r>
          </w:p>
          <w:p w:rsidR="00966F9C" w:rsidRPr="00BE5004" w:rsidRDefault="00966F9C" w:rsidP="00966F9C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966F9C" w:rsidRPr="00BE5004" w:rsidRDefault="00966F9C" w:rsidP="00966F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BE5004">
              <w:rPr>
                <w:rFonts w:cs="Arial"/>
                <w:b/>
                <w:bCs/>
                <w:sz w:val="20"/>
                <w:szCs w:val="20"/>
              </w:rPr>
              <w:t>Atributo:</w:t>
            </w:r>
          </w:p>
          <w:p w:rsidR="00194A11" w:rsidRPr="00BE5004" w:rsidRDefault="00966F9C" w:rsidP="00BE500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Asume una actitud constructiva, congruente con los conocimientos y habilidades con los que cuenta dentro de distintos equipos de trabajo.</w:t>
            </w:r>
          </w:p>
        </w:tc>
      </w:tr>
      <w:tr w:rsidR="000E3280" w:rsidRPr="00BE5004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BE5004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0E3280" w:rsidRPr="00BE5004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BE5004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0E3280" w:rsidRPr="00BE5004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194A11" w:rsidRPr="00BE5004" w:rsidRDefault="00966F9C" w:rsidP="00194A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Formar equipos y solicitar que recaben información sobre el reglamento de arbitraje.</w:t>
            </w:r>
          </w:p>
          <w:p w:rsidR="00966F9C" w:rsidRPr="00BE5004" w:rsidRDefault="00966F9C" w:rsidP="00194A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BE5004" w:rsidRDefault="00966F9C" w:rsidP="00194A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Presentar videos donde se muestren decisiones  de criterio arbitral simple.</w:t>
            </w:r>
          </w:p>
          <w:p w:rsidR="00966F9C" w:rsidRPr="00BE5004" w:rsidRDefault="00966F9C" w:rsidP="00194A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BE5004" w:rsidRDefault="00966F9C" w:rsidP="00194A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BE5004" w:rsidRDefault="00585064" w:rsidP="00194A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Formar parejas para que </w:t>
            </w:r>
            <w:r w:rsidR="00201FEF" w:rsidRPr="00BE5004">
              <w:rPr>
                <w:rFonts w:cs="Arial"/>
                <w:sz w:val="20"/>
                <w:szCs w:val="20"/>
              </w:rPr>
              <w:t xml:space="preserve">realicen ejercicios </w:t>
            </w:r>
            <w:r w:rsidRPr="00BE5004">
              <w:rPr>
                <w:rFonts w:cs="Arial"/>
                <w:sz w:val="20"/>
                <w:szCs w:val="20"/>
              </w:rPr>
              <w:t>de voleo, recepción y saque.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5411BA" w:rsidRPr="00BE5004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Investigar en fuentes escritas y/o en páginas electrónicas el reglamento de arbitraje.</w:t>
            </w:r>
          </w:p>
          <w:p w:rsidR="00966F9C" w:rsidRPr="00BE5004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BE5004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Identificar en cada uno de los videos la seña arbitral correspondiente a la decisión tomada.</w:t>
            </w:r>
          </w:p>
          <w:p w:rsidR="00585064" w:rsidRPr="00BE5004" w:rsidRDefault="0058506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85064" w:rsidRPr="00BE5004" w:rsidRDefault="0058506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Practicar ejercicios básicos de voleo, recepción y saque.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5411BA" w:rsidRPr="00BE5004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Lista de cotejo de la investigación realizada.</w:t>
            </w:r>
          </w:p>
          <w:p w:rsidR="00966F9C" w:rsidRPr="00BE5004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BE5004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BE5004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Lista de cotejo para cuadro comparativo.</w:t>
            </w:r>
          </w:p>
          <w:p w:rsidR="00585064" w:rsidRPr="00BE5004" w:rsidRDefault="0058506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85064" w:rsidRPr="00BE5004" w:rsidRDefault="0058506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BE5004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BE5004" w:rsidRDefault="00585064" w:rsidP="0058506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</w:tc>
      </w:tr>
      <w:tr w:rsidR="000E3280" w:rsidRPr="00BE5004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BE5004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BE5004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0E3280" w:rsidRPr="00023587" w:rsidTr="00BE5004">
        <w:trPr>
          <w:trHeight w:val="62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0E3280" w:rsidRPr="00BE5004" w:rsidRDefault="0054111A" w:rsidP="005411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Revista oficial de la Real Federación Española de Voleibol Número 5 - Abril 2003</w:t>
            </w:r>
          </w:p>
          <w:p w:rsidR="0054111A" w:rsidRPr="00BE5004" w:rsidRDefault="0054111A" w:rsidP="005411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  <w:r w:rsidRPr="00BE5004">
              <w:rPr>
                <w:rFonts w:cs="Arial"/>
                <w:sz w:val="20"/>
                <w:szCs w:val="20"/>
                <w:lang w:val="en-US"/>
              </w:rPr>
              <w:t>FIVB_Refereeing_Guidelines_and_instructions_2010</w:t>
            </w:r>
          </w:p>
        </w:tc>
      </w:tr>
    </w:tbl>
    <w:p w:rsidR="00BE5004" w:rsidRPr="00CC63EF" w:rsidRDefault="00BE5004">
      <w:pPr>
        <w:rPr>
          <w:lang w:val="en-US"/>
        </w:rPr>
      </w:pPr>
      <w:r w:rsidRPr="00CC63EF">
        <w:rPr>
          <w:lang w:val="en-US"/>
        </w:rP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1A4E87" w:rsidRPr="00BE5004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BE5004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BE5004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BE5004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BE5004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BE5004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BE5004" w:rsidRDefault="00194A1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Reconoce la importancia del acondicionamiento físico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BE5004" w:rsidRDefault="00194A1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19 Horas</w:t>
            </w:r>
          </w:p>
        </w:tc>
      </w:tr>
      <w:tr w:rsidR="001A4E87" w:rsidRPr="00BE5004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BE5004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BE5004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6E4AF0" w:rsidRPr="00BE5004" w:rsidRDefault="0010692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Reconoce la importancia de una alimentación saludable.</w:t>
            </w:r>
          </w:p>
          <w:p w:rsidR="0010692A" w:rsidRPr="00BE5004" w:rsidRDefault="0010692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Asume la práctica de ejerció como una disciplina benéfica.</w:t>
            </w:r>
          </w:p>
          <w:p w:rsidR="0010692A" w:rsidRPr="00BE5004" w:rsidRDefault="0010692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Ejecuta ejercicios para la mejora de sus técnicas.</w:t>
            </w:r>
          </w:p>
        </w:tc>
      </w:tr>
      <w:tr w:rsidR="001A4E87" w:rsidRPr="00BE5004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BE5004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BE5004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BE5004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1A4E87" w:rsidRPr="00BE5004" w:rsidRDefault="00194A1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Acondicionamiento Físico</w:t>
            </w:r>
          </w:p>
          <w:p w:rsidR="0010692A" w:rsidRPr="00BE5004" w:rsidRDefault="0010692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94A11" w:rsidRPr="00BE5004" w:rsidRDefault="00194A1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Fortalecimiento específico para la técnica.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0692A" w:rsidRPr="00BE5004" w:rsidRDefault="0010692A" w:rsidP="0010692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BE5004">
              <w:rPr>
                <w:rFonts w:cs="Arial"/>
                <w:b/>
                <w:bCs/>
                <w:sz w:val="20"/>
                <w:szCs w:val="20"/>
              </w:rPr>
              <w:t>Disciplinar</w:t>
            </w:r>
            <w:r w:rsidR="00E0373E" w:rsidRPr="00BE5004">
              <w:rPr>
                <w:rFonts w:cs="Arial"/>
                <w:b/>
                <w:bCs/>
                <w:sz w:val="20"/>
                <w:szCs w:val="20"/>
              </w:rPr>
              <w:t xml:space="preserve">: Practica </w:t>
            </w:r>
            <w:r w:rsidRPr="00BE5004">
              <w:rPr>
                <w:rFonts w:cs="Arial"/>
                <w:b/>
                <w:bCs/>
                <w:sz w:val="20"/>
                <w:szCs w:val="20"/>
              </w:rPr>
              <w:t>el voleibol como una forma para el cuidado de la salud.</w:t>
            </w:r>
          </w:p>
          <w:p w:rsidR="0010692A" w:rsidRPr="00BE5004" w:rsidRDefault="0010692A" w:rsidP="0010692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10692A" w:rsidRPr="00BE5004" w:rsidRDefault="0010692A" w:rsidP="0010692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/>
                <w:bCs/>
                <w:sz w:val="20"/>
                <w:szCs w:val="20"/>
              </w:rPr>
              <w:t xml:space="preserve">Atributo: </w:t>
            </w:r>
          </w:p>
          <w:p w:rsidR="0010692A" w:rsidRPr="00BE5004" w:rsidRDefault="0010692A" w:rsidP="0010692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Reconoce la actividad física como  un medio para su desarrollo físico,  mental y social.</w:t>
            </w:r>
          </w:p>
          <w:p w:rsidR="0010692A" w:rsidRPr="00BE5004" w:rsidRDefault="0010692A" w:rsidP="0010692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10692A" w:rsidRPr="00BE5004" w:rsidRDefault="0010692A" w:rsidP="0010692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BE5004">
              <w:rPr>
                <w:rFonts w:cs="Arial"/>
                <w:b/>
                <w:bCs/>
                <w:sz w:val="20"/>
                <w:szCs w:val="20"/>
              </w:rPr>
              <w:t>Atributo:</w:t>
            </w:r>
          </w:p>
          <w:p w:rsidR="001A4E87" w:rsidRPr="00BE5004" w:rsidRDefault="0010692A" w:rsidP="0010692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Asume una actitud constructiva, congruente con los conocimientos y habilidades con los que cuenta dentro de distintos equipos de trabajo.</w:t>
            </w:r>
          </w:p>
        </w:tc>
      </w:tr>
      <w:tr w:rsidR="001A4E87" w:rsidRPr="00BE5004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BE5004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BE5004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BE5004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1A4E87" w:rsidRPr="00BE5004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A93D3A" w:rsidRPr="00BE5004" w:rsidRDefault="00A93D3A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Mostrar la técnica para realizar trote </w:t>
            </w:r>
          </w:p>
          <w:p w:rsidR="00A93D3A" w:rsidRPr="00BE5004" w:rsidRDefault="00A93D3A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E4AF0" w:rsidRPr="00BE5004" w:rsidRDefault="00FE20A9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Formar parejas para que realicen los ejercicios básicos de fortalecimiento físico.</w:t>
            </w:r>
          </w:p>
          <w:p w:rsidR="00FE20A9" w:rsidRPr="00BE5004" w:rsidRDefault="00FE20A9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3D3A" w:rsidRPr="00BE5004" w:rsidRDefault="00A93D3A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22896" w:rsidRPr="00BE5004" w:rsidRDefault="00FE20A9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Formar tercias para que realicen ejercicios de velocidad.</w:t>
            </w:r>
          </w:p>
          <w:p w:rsidR="007C6FDB" w:rsidRPr="00BE5004" w:rsidRDefault="007C6FDB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7C6FDB" w:rsidRPr="00BE5004" w:rsidRDefault="0085701E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Formar parejas para que realicen “jump squat”</w:t>
            </w:r>
          </w:p>
          <w:p w:rsidR="0085701E" w:rsidRPr="00BE5004" w:rsidRDefault="0085701E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5701E" w:rsidRPr="00BE5004" w:rsidRDefault="0085701E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Formar tercias para que realicen sentadillas con desplazamiento.</w:t>
            </w:r>
          </w:p>
          <w:p w:rsidR="0085701E" w:rsidRPr="00BE5004" w:rsidRDefault="0085701E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5701E" w:rsidRPr="00BE5004" w:rsidRDefault="0085701E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5701E" w:rsidRPr="00BE5004" w:rsidRDefault="0085701E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Organizar en parejas para que realicen </w:t>
            </w:r>
            <w:r w:rsidR="00E0373E" w:rsidRPr="00BE5004">
              <w:rPr>
                <w:rFonts w:cs="Arial"/>
                <w:sz w:val="20"/>
                <w:szCs w:val="20"/>
              </w:rPr>
              <w:t>bloqueo sin balón.</w:t>
            </w:r>
          </w:p>
          <w:p w:rsidR="00E0373E" w:rsidRPr="00BE5004" w:rsidRDefault="00E0373E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373E" w:rsidRPr="00BE5004" w:rsidRDefault="00E0373E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373E" w:rsidRPr="00BE5004" w:rsidRDefault="00E0373E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Formar parejas para realizar ejercicios de remate a pie firme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A93D3A" w:rsidRPr="00BE5004" w:rsidRDefault="00A93D3A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En formación de fila doble realizar trote alrededor de la cancha.</w:t>
            </w:r>
          </w:p>
          <w:p w:rsidR="00A93D3A" w:rsidRPr="00BE5004" w:rsidRDefault="00A93D3A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11DC1" w:rsidRPr="00BE5004" w:rsidRDefault="00FE20A9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Practicar ejercicios de sentadilla básica, abdominal y lagartija por unidades de tiempo.</w:t>
            </w:r>
          </w:p>
          <w:p w:rsidR="00FE20A9" w:rsidRPr="00BE5004" w:rsidRDefault="00FE20A9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3D3A" w:rsidRPr="00BE5004" w:rsidRDefault="00A93D3A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22896" w:rsidRPr="00BE5004" w:rsidRDefault="001B6904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Realizar carrera en </w:t>
            </w:r>
            <w:r w:rsidR="00A93D3A" w:rsidRPr="00BE5004">
              <w:rPr>
                <w:rFonts w:cs="Arial"/>
                <w:sz w:val="20"/>
                <w:szCs w:val="20"/>
              </w:rPr>
              <w:t>“</w:t>
            </w:r>
            <w:r w:rsidRPr="00BE5004">
              <w:rPr>
                <w:rFonts w:cs="Arial"/>
                <w:sz w:val="20"/>
                <w:szCs w:val="20"/>
              </w:rPr>
              <w:t>sprint</w:t>
            </w:r>
            <w:r w:rsidR="00A93D3A" w:rsidRPr="00BE5004">
              <w:rPr>
                <w:rFonts w:cs="Arial"/>
                <w:sz w:val="20"/>
                <w:szCs w:val="20"/>
              </w:rPr>
              <w:t>”</w:t>
            </w:r>
            <w:r w:rsidRPr="00BE5004">
              <w:rPr>
                <w:rFonts w:cs="Arial"/>
                <w:sz w:val="20"/>
                <w:szCs w:val="20"/>
              </w:rPr>
              <w:t xml:space="preserve"> a media cancha.</w:t>
            </w:r>
          </w:p>
          <w:p w:rsidR="0085701E" w:rsidRPr="00BE5004" w:rsidRDefault="0085701E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5701E" w:rsidRPr="00BE5004" w:rsidRDefault="0085701E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Practicar ejercicios de “jump squat” por intervalos de tiempo.</w:t>
            </w:r>
          </w:p>
          <w:p w:rsidR="0085701E" w:rsidRPr="00BE5004" w:rsidRDefault="0085701E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5701E" w:rsidRPr="00BE5004" w:rsidRDefault="0085701E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Practicar ejercicios de desplazamiento realizando sentadilla con balón en las manos.</w:t>
            </w:r>
          </w:p>
          <w:p w:rsidR="0085701E" w:rsidRPr="00BE5004" w:rsidRDefault="0085701E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373E" w:rsidRPr="00BE5004" w:rsidRDefault="00E0373E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En lados opuestos de la red, realizar saltos con desplazamiento de tipo bloqueo en: banda-centro-banda.</w:t>
            </w:r>
          </w:p>
          <w:p w:rsidR="00E0373E" w:rsidRPr="00BE5004" w:rsidRDefault="00E0373E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373E" w:rsidRPr="00BE5004" w:rsidRDefault="00E0373E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Practicar ejercicios de remate a pie firme, de frente al compañero.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A93D3A" w:rsidRPr="00BE5004" w:rsidRDefault="00A93D3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unidad de tiempo.</w:t>
            </w:r>
          </w:p>
          <w:p w:rsidR="00A93D3A" w:rsidRPr="00BE5004" w:rsidRDefault="00A93D3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7B6" w:rsidRPr="00BE5004" w:rsidRDefault="00FE20A9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cantidad de repeticiones de la técnica.</w:t>
            </w:r>
          </w:p>
          <w:p w:rsidR="001B6904" w:rsidRPr="00BE5004" w:rsidRDefault="001B690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3D3A" w:rsidRPr="00BE5004" w:rsidRDefault="00A93D3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22896" w:rsidRPr="00BE5004" w:rsidRDefault="001B690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unidad de tiempo.</w:t>
            </w:r>
          </w:p>
          <w:p w:rsidR="0085701E" w:rsidRPr="00BE5004" w:rsidRDefault="0085701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5701E" w:rsidRPr="00BE5004" w:rsidRDefault="0085701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cantidad de repeticiones.</w:t>
            </w:r>
          </w:p>
          <w:p w:rsidR="0085701E" w:rsidRPr="00BE5004" w:rsidRDefault="0085701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5701E" w:rsidRPr="00BE5004" w:rsidRDefault="0085701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cantidad de repeticiones.</w:t>
            </w:r>
          </w:p>
          <w:p w:rsidR="0085701E" w:rsidRPr="00BE5004" w:rsidRDefault="0085701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5701E" w:rsidRPr="00BE5004" w:rsidRDefault="0085701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373E" w:rsidRPr="00BE5004" w:rsidRDefault="00E0373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cantidad de repeticiones.</w:t>
            </w:r>
          </w:p>
          <w:p w:rsidR="00E0373E" w:rsidRPr="00BE5004" w:rsidRDefault="00E0373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373E" w:rsidRPr="00BE5004" w:rsidRDefault="00E0373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373E" w:rsidRPr="00BE5004" w:rsidRDefault="00E0373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cantidad de repeticiones.</w:t>
            </w:r>
          </w:p>
        </w:tc>
      </w:tr>
      <w:tr w:rsidR="001A4E87" w:rsidRPr="00BE5004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BE5004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BE5004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1A4E87" w:rsidRPr="00BE5004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1A4E87" w:rsidRPr="00BE5004" w:rsidRDefault="006B10A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  <w:r w:rsidRPr="00BE5004">
              <w:rPr>
                <w:rFonts w:cs="Arial"/>
                <w:sz w:val="20"/>
                <w:szCs w:val="20"/>
                <w:lang w:val="en-US"/>
              </w:rPr>
              <w:t>FIVB Coaches Manual I_Chapter_09</w:t>
            </w:r>
          </w:p>
          <w:p w:rsidR="006B10A2" w:rsidRPr="00BE5004" w:rsidRDefault="006B10A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  <w:lang w:val="en-US"/>
              </w:rPr>
              <w:t xml:space="preserve">Schdmidt, R., Wrisberg, C. (2000), Motor Learning and Performance. </w:t>
            </w:r>
            <w:r w:rsidRPr="00BE5004">
              <w:rPr>
                <w:rFonts w:cs="Arial"/>
                <w:sz w:val="20"/>
                <w:szCs w:val="20"/>
              </w:rPr>
              <w:t xml:space="preserve">Human Kinetics. </w:t>
            </w:r>
          </w:p>
          <w:p w:rsidR="006B10A2" w:rsidRPr="00BE5004" w:rsidRDefault="006B10A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Manual de Acondicionamiento Físico, Nivel 1-SICCED-SEP</w:t>
            </w:r>
          </w:p>
          <w:p w:rsidR="006B10A2" w:rsidRPr="00BE5004" w:rsidRDefault="006B10A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1A4E87" w:rsidRPr="00BE5004" w:rsidRDefault="001A4E8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BE5004" w:rsidRDefault="00BE5004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D727B6" w:rsidRPr="00BE5004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BE5004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D727B6" w:rsidRPr="00BE5004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BE5004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727B6" w:rsidRPr="00BE5004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BE5004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7B6" w:rsidRPr="00BE5004" w:rsidRDefault="00194A11" w:rsidP="005F4E2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Practica para la ejecución correcta de técnicas específicas.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BE5004" w:rsidRDefault="00194A1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30 Horas.</w:t>
            </w:r>
          </w:p>
        </w:tc>
      </w:tr>
      <w:tr w:rsidR="00D727B6" w:rsidRPr="00BE5004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BE50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727B6" w:rsidRPr="00BE5004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E01FFC" w:rsidRPr="00BE5004" w:rsidRDefault="00E0373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Reconoce la importancia de una alimentación saludable.</w:t>
            </w:r>
          </w:p>
          <w:p w:rsidR="00E0373E" w:rsidRPr="00BE5004" w:rsidRDefault="00E0373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Ejecuta ejercicios para la mejora de sus técnicas.</w:t>
            </w:r>
          </w:p>
          <w:p w:rsidR="00E0373E" w:rsidRPr="00BE5004" w:rsidRDefault="00E0373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Perfecciona las técnicas previamente aprendidas.</w:t>
            </w:r>
          </w:p>
        </w:tc>
      </w:tr>
      <w:tr w:rsidR="00D727B6" w:rsidRPr="00BE5004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BE50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D727B6" w:rsidRPr="00BE50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727B6" w:rsidRPr="00BE5004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D727B6" w:rsidRPr="00BE5004" w:rsidRDefault="00567361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Recuperación de conocimientos</w:t>
            </w:r>
          </w:p>
          <w:p w:rsidR="00567361" w:rsidRPr="00BE5004" w:rsidRDefault="00567361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Colocación </w:t>
            </w:r>
          </w:p>
          <w:p w:rsidR="00567361" w:rsidRPr="00BE5004" w:rsidRDefault="00567361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Bloqueo</w:t>
            </w:r>
          </w:p>
          <w:p w:rsidR="00567361" w:rsidRPr="00BE5004" w:rsidRDefault="00567361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Remate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7B6" w:rsidRPr="00BE5004" w:rsidRDefault="00E0373E" w:rsidP="00287F3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BE5004">
              <w:rPr>
                <w:rFonts w:cs="Arial"/>
                <w:b/>
                <w:bCs/>
                <w:sz w:val="20"/>
                <w:szCs w:val="20"/>
              </w:rPr>
              <w:t>Disciplinar: Utiliza la práctica del voleibol como una forma para el cuidado de la salud.</w:t>
            </w:r>
          </w:p>
          <w:p w:rsidR="00E0373E" w:rsidRPr="00BE5004" w:rsidRDefault="00E0373E" w:rsidP="00E037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E0373E" w:rsidRPr="00BE5004" w:rsidRDefault="00E0373E" w:rsidP="00E0373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BE5004">
              <w:rPr>
                <w:rFonts w:cs="Arial"/>
                <w:b/>
                <w:bCs/>
                <w:sz w:val="20"/>
                <w:szCs w:val="20"/>
              </w:rPr>
              <w:t>Atributo:</w:t>
            </w:r>
          </w:p>
          <w:p w:rsidR="00E0373E" w:rsidRPr="00BE5004" w:rsidRDefault="00E0373E" w:rsidP="00E037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Asume una actitud constructiva, congruente con los conocimientos y habilidades con los que cuenta dentro de distintos equipos de trabajo.</w:t>
            </w:r>
          </w:p>
          <w:p w:rsidR="00E0373E" w:rsidRPr="00BE5004" w:rsidRDefault="00E0373E" w:rsidP="00E037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E0373E" w:rsidRPr="00BE5004" w:rsidRDefault="00E0373E" w:rsidP="00E0373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BE5004">
              <w:rPr>
                <w:rFonts w:cs="Arial"/>
                <w:b/>
                <w:bCs/>
                <w:sz w:val="20"/>
                <w:szCs w:val="20"/>
              </w:rPr>
              <w:t>Atributos:</w:t>
            </w:r>
          </w:p>
          <w:p w:rsidR="00E0373E" w:rsidRPr="00BE5004" w:rsidRDefault="00E0373E" w:rsidP="00E037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bCs/>
                <w:sz w:val="20"/>
                <w:szCs w:val="20"/>
              </w:rPr>
              <w:t>Sigue instrucciones procedimientos de manera reflexiva, comprendiendo como cada uno de sus pasos contribuye al alcance de su objetivo.</w:t>
            </w:r>
          </w:p>
        </w:tc>
      </w:tr>
      <w:tr w:rsidR="00D727B6" w:rsidRPr="00BE5004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BE50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D727B6" w:rsidRPr="00BE50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BE50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727B6" w:rsidRPr="00BE5004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E01FFC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Organizar en parejas para  realizar ejercicios de voleo.</w:t>
            </w: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Mostrar ejercicios de ejecu</w:t>
            </w:r>
            <w:r w:rsidR="000413F9" w:rsidRPr="00BE5004">
              <w:rPr>
                <w:rFonts w:cs="Arial"/>
                <w:sz w:val="20"/>
                <w:szCs w:val="20"/>
              </w:rPr>
              <w:t>ción de colocación frontal</w:t>
            </w:r>
            <w:r w:rsidRPr="00BE5004">
              <w:rPr>
                <w:rFonts w:cs="Arial"/>
                <w:sz w:val="20"/>
                <w:szCs w:val="20"/>
              </w:rPr>
              <w:t xml:space="preserve"> media y alta en las bandas y al centro.</w:t>
            </w: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Mostrar ejercicios de ejecución</w:t>
            </w:r>
            <w:r w:rsidR="000413F9" w:rsidRPr="00BE5004">
              <w:rPr>
                <w:rFonts w:cs="Arial"/>
                <w:sz w:val="20"/>
                <w:szCs w:val="20"/>
              </w:rPr>
              <w:t xml:space="preserve"> de colocación posterior </w:t>
            </w:r>
            <w:r w:rsidRPr="00BE5004">
              <w:rPr>
                <w:rFonts w:cs="Arial"/>
                <w:sz w:val="20"/>
                <w:szCs w:val="20"/>
              </w:rPr>
              <w:t>media y alta en las bandas y al centro.</w:t>
            </w: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Mostrar la técnica para realizar bloqueo sencillo en: banda-centro.</w:t>
            </w: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Mostrar la técnica para realizar bloqueo doble en: banda-centro.</w:t>
            </w:r>
          </w:p>
          <w:p w:rsidR="00493370" w:rsidRPr="00BE5004" w:rsidRDefault="0049337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93370" w:rsidRPr="00BE5004" w:rsidRDefault="0049337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Mostrar la técnica para realizar remate alto en: banda-centro.</w:t>
            </w:r>
          </w:p>
          <w:p w:rsidR="00493370" w:rsidRPr="00BE5004" w:rsidRDefault="0049337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93370" w:rsidRPr="00BE5004" w:rsidRDefault="00493370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Mostrar la técnica para realizar remate medio en: banda-centro.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E01FFC" w:rsidRPr="00BE5004" w:rsidRDefault="00201FEF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Practicar ejercicios de voleo corto, medio y alto.</w:t>
            </w:r>
          </w:p>
          <w:p w:rsidR="00201FEF" w:rsidRPr="00BE5004" w:rsidRDefault="00201FEF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Practicar ejercici</w:t>
            </w:r>
            <w:r w:rsidR="000413F9" w:rsidRPr="00BE5004">
              <w:rPr>
                <w:rFonts w:cs="Arial"/>
                <w:sz w:val="20"/>
                <w:szCs w:val="20"/>
              </w:rPr>
              <w:t xml:space="preserve">os de colocación frontal </w:t>
            </w:r>
            <w:r w:rsidRPr="00BE5004">
              <w:rPr>
                <w:rFonts w:cs="Arial"/>
                <w:sz w:val="20"/>
                <w:szCs w:val="20"/>
              </w:rPr>
              <w:t>media y alta en las bandas y al centro.</w:t>
            </w:r>
          </w:p>
          <w:p w:rsidR="00201FEF" w:rsidRPr="00BE5004" w:rsidRDefault="00201FEF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 xml:space="preserve">Practicar ejercicios </w:t>
            </w:r>
            <w:r w:rsidR="000413F9" w:rsidRPr="00BE5004">
              <w:rPr>
                <w:rFonts w:cs="Arial"/>
                <w:sz w:val="20"/>
                <w:szCs w:val="20"/>
              </w:rPr>
              <w:t xml:space="preserve">de colocación posterior </w:t>
            </w:r>
            <w:r w:rsidRPr="00BE5004">
              <w:rPr>
                <w:rFonts w:cs="Arial"/>
                <w:sz w:val="20"/>
                <w:szCs w:val="20"/>
              </w:rPr>
              <w:t>media y alta en las bandas y al centro.</w:t>
            </w:r>
          </w:p>
          <w:p w:rsidR="00201FEF" w:rsidRPr="00BE5004" w:rsidRDefault="00201FEF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Practicar ejercicios de bloqueo sencillo en: banda-centro.</w:t>
            </w:r>
          </w:p>
          <w:p w:rsidR="00201FEF" w:rsidRPr="00BE5004" w:rsidRDefault="00201FEF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Practicar ejercicios de bloqueo doble en: banda-centro.</w:t>
            </w:r>
          </w:p>
          <w:p w:rsidR="00493370" w:rsidRPr="00BE5004" w:rsidRDefault="00493370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93370" w:rsidRPr="00BE5004" w:rsidRDefault="00493370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Realizar ejercicios de remate alto en: banda-centro.</w:t>
            </w:r>
          </w:p>
          <w:p w:rsidR="00493370" w:rsidRPr="00BE5004" w:rsidRDefault="00493370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93370" w:rsidRPr="00BE5004" w:rsidRDefault="00493370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Realizar ejercicios de remate medio en: banda-centro.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4B7F5B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01FEF" w:rsidRPr="00BE5004" w:rsidRDefault="00201FE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493370" w:rsidRPr="00BE5004" w:rsidRDefault="0049337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93370" w:rsidRPr="00BE5004" w:rsidRDefault="0049337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493370" w:rsidRPr="00BE5004" w:rsidRDefault="0049337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93370" w:rsidRPr="00BE5004" w:rsidRDefault="0049337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</w:tc>
      </w:tr>
      <w:tr w:rsidR="00D727B6" w:rsidRPr="00BE5004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BE50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E5004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BE5004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D727B6" w:rsidRPr="00BE5004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344457" w:rsidRPr="00BE5004" w:rsidRDefault="00344457" w:rsidP="0034445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Manual para el Entrenador de Voleibol. Nivel 3 CONADE. SEP. México.</w:t>
            </w:r>
          </w:p>
          <w:p w:rsidR="00D727B6" w:rsidRPr="00BE5004" w:rsidRDefault="00344457" w:rsidP="0034445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Programa de Preparación del Voleibolista, Federación Cubana de Voleibol 2002.</w:t>
            </w:r>
          </w:p>
          <w:p w:rsidR="00344457" w:rsidRPr="00BE5004" w:rsidRDefault="00344457" w:rsidP="0034445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5004">
              <w:rPr>
                <w:rFonts w:cs="Arial"/>
                <w:sz w:val="20"/>
                <w:szCs w:val="20"/>
              </w:rPr>
              <w:t>www.fivb.org/en/technical</w:t>
            </w:r>
          </w:p>
        </w:tc>
      </w:tr>
    </w:tbl>
    <w:p w:rsidR="00D727B6" w:rsidRPr="00BE5004" w:rsidRDefault="00D727B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30D07" w:rsidRPr="00030D07" w:rsidRDefault="00030D07" w:rsidP="00030D07">
      <w:bookmarkStart w:id="8" w:name="_Toc318256597"/>
    </w:p>
    <w:bookmarkEnd w:id="8"/>
    <w:p w:rsidR="00BE5004" w:rsidRDefault="00BE5004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r>
        <w:br w:type="page"/>
      </w:r>
    </w:p>
    <w:p w:rsidR="000A7A62" w:rsidRDefault="00DF74B2" w:rsidP="00287F3E">
      <w:pPr>
        <w:pStyle w:val="Ttulo1"/>
        <w:jc w:val="center"/>
      </w:pPr>
      <w:r>
        <w:t>CRÉDITOS</w:t>
      </w: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463696" w:rsidRDefault="00463696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30D07" w:rsidRPr="00CC63EF" w:rsidRDefault="00030D07" w:rsidP="00030D0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CC63EF">
        <w:rPr>
          <w:rFonts w:cs="Arial"/>
          <w:sz w:val="24"/>
          <w:szCs w:val="24"/>
        </w:rPr>
        <w:t>Ingeniero en Sistemas Computacionales:  GUTIÉRREZ MEJÍA ALFONSO</w:t>
      </w:r>
      <w:r w:rsidR="00937363" w:rsidRPr="00CC63EF">
        <w:rPr>
          <w:rFonts w:cs="Arial"/>
          <w:sz w:val="24"/>
          <w:szCs w:val="24"/>
        </w:rPr>
        <w:t xml:space="preserve"> (plantel Zempoala)</w:t>
      </w:r>
    </w:p>
    <w:p w:rsidR="00030D07" w:rsidRPr="00CC63EF" w:rsidRDefault="00030D07" w:rsidP="00030D0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CC63EF">
        <w:rPr>
          <w:rFonts w:cs="Arial"/>
          <w:sz w:val="24"/>
          <w:szCs w:val="24"/>
        </w:rPr>
        <w:t>Licenciado en Educación Física:  MUÑOZ HERNÁNDEZ SALVADOR</w:t>
      </w:r>
      <w:r w:rsidR="00937363" w:rsidRPr="00CC63EF">
        <w:rPr>
          <w:rFonts w:cs="Arial"/>
          <w:sz w:val="24"/>
          <w:szCs w:val="24"/>
        </w:rPr>
        <w:t xml:space="preserve"> (plantel Reforma)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30D07" w:rsidRDefault="00030D07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30D07" w:rsidRDefault="00030D07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CC63EF" w:rsidRDefault="00CC63EF" w:rsidP="00CC63E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CC63EF" w:rsidRDefault="00CC63EF" w:rsidP="00CC63E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CC63EF" w:rsidRPr="004F799E" w:rsidRDefault="00CC63EF" w:rsidP="00CC63E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023587" w:rsidRDefault="00CC63EF" w:rsidP="0002358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FF34CB">
        <w:rPr>
          <w:rFonts w:cs="Arial"/>
          <w:sz w:val="24"/>
          <w:szCs w:val="24"/>
        </w:rPr>
        <w:t>Cuautepec</w:t>
      </w:r>
    </w:p>
    <w:p w:rsidR="00023587" w:rsidRDefault="00023587" w:rsidP="0002358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23587" w:rsidRPr="001D3066" w:rsidRDefault="00023587" w:rsidP="0002358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023587" w:rsidRDefault="00023587" w:rsidP="0002358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023587" w:rsidRDefault="00023587" w:rsidP="0002358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23587" w:rsidRPr="001D3066" w:rsidRDefault="00023587" w:rsidP="0002358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023587" w:rsidRDefault="00023587" w:rsidP="0002358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CC63EF" w:rsidRDefault="00CC63EF" w:rsidP="00CC63E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30D07" w:rsidRDefault="00030D07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BE5004" w:rsidRDefault="00BE5004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5449" cy="678508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449" cy="678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>Psic.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>Marco Antonio Ramírez Valtierra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</w:p>
    <w:p w:rsidR="00023587" w:rsidRDefault="00287F3E" w:rsidP="00023587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023587" w:rsidRDefault="00023587" w:rsidP="00023587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023587" w:rsidRPr="006F2B28" w:rsidRDefault="00023587" w:rsidP="00023587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Ma. de Lourdes Pérez Castro</w:t>
      </w:r>
    </w:p>
    <w:p w:rsidR="00023587" w:rsidRPr="005A323A" w:rsidRDefault="00023587" w:rsidP="00023587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ACE" w:rsidRDefault="00924ACE" w:rsidP="00E3471A">
      <w:pPr>
        <w:spacing w:after="0" w:line="240" w:lineRule="auto"/>
      </w:pPr>
      <w:r>
        <w:separator/>
      </w:r>
    </w:p>
  </w:endnote>
  <w:endnote w:type="continuationSeparator" w:id="0">
    <w:p w:rsidR="00924ACE" w:rsidRDefault="00924ACE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140650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140650" w:rsidRDefault="00D95010">
          <w:pPr>
            <w:pStyle w:val="Piedepgina"/>
            <w:rPr>
              <w:color w:val="FFFFFF" w:themeColor="background1"/>
            </w:rPr>
          </w:pPr>
          <w:r w:rsidRPr="00D95010">
            <w:fldChar w:fldCharType="begin"/>
          </w:r>
          <w:r w:rsidR="00140650">
            <w:instrText>PAGE   \* MERGEFORMAT</w:instrText>
          </w:r>
          <w:r w:rsidRPr="00D95010">
            <w:fldChar w:fldCharType="separate"/>
          </w:r>
          <w:r w:rsidR="00023587" w:rsidRPr="00023587">
            <w:rPr>
              <w:noProof/>
              <w:color w:val="FFFFFF" w:themeColor="background1"/>
              <w:lang w:val="es-ES"/>
            </w:rPr>
            <w:t>15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140650" w:rsidRDefault="00FF34CB" w:rsidP="00E3471A">
          <w:pPr>
            <w:pStyle w:val="Piedepgina"/>
            <w:jc w:val="right"/>
          </w:pPr>
          <w:r>
            <w:t>COBAEH/DSE/2014</w:t>
          </w:r>
        </w:p>
      </w:tc>
    </w:tr>
  </w:tbl>
  <w:p w:rsidR="00140650" w:rsidRDefault="0014065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ACE" w:rsidRDefault="00924ACE" w:rsidP="00E3471A">
      <w:pPr>
        <w:spacing w:after="0" w:line="240" w:lineRule="auto"/>
      </w:pPr>
      <w:r>
        <w:separator/>
      </w:r>
    </w:p>
  </w:footnote>
  <w:footnote w:type="continuationSeparator" w:id="0">
    <w:p w:rsidR="00924ACE" w:rsidRDefault="00924ACE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650" w:rsidRDefault="00D95010">
    <w:pPr>
      <w:pStyle w:val="Encabezado"/>
    </w:pPr>
    <w:r w:rsidRPr="00D95010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140650" w:rsidRDefault="00640578">
                <w:pPr>
                  <w:spacing w:after="0" w:line="240" w:lineRule="auto"/>
                  <w:jc w:val="right"/>
                </w:pPr>
                <w:r>
                  <w:t>Voleibol</w:t>
                </w:r>
                <w:r w:rsidR="00BE5004">
                  <w:t xml:space="preserve"> – Intermedio</w:t>
                </w:r>
              </w:p>
              <w:p w:rsidR="00BE5004" w:rsidRDefault="00BE5004">
                <w:pPr>
                  <w:spacing w:after="0" w:line="240" w:lineRule="auto"/>
                  <w:jc w:val="right"/>
                </w:pPr>
              </w:p>
            </w:txbxContent>
          </v:textbox>
          <w10:wrap anchorx="margin" anchory="margin"/>
        </v:shape>
      </w:pict>
    </w:r>
    <w:r w:rsidRPr="00D95010">
      <w:rPr>
        <w:noProof/>
        <w:lang w:eastAsia="es-MX"/>
      </w:rPr>
      <w:pict>
        <v:shape id="Cuadro de texto 476" o:spid="_x0000_s2049" type="#_x0000_t202" style="position:absolute;margin-left:404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140650" w:rsidRDefault="00140650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23587"/>
    <w:rsid w:val="00030D07"/>
    <w:rsid w:val="000413F9"/>
    <w:rsid w:val="00046EB2"/>
    <w:rsid w:val="000A4DA7"/>
    <w:rsid w:val="000A7A62"/>
    <w:rsid w:val="000E3280"/>
    <w:rsid w:val="0010692A"/>
    <w:rsid w:val="00140650"/>
    <w:rsid w:val="00152FC9"/>
    <w:rsid w:val="00161FDF"/>
    <w:rsid w:val="00194A11"/>
    <w:rsid w:val="001A4E87"/>
    <w:rsid w:val="001B6904"/>
    <w:rsid w:val="001D553D"/>
    <w:rsid w:val="001F5B64"/>
    <w:rsid w:val="00201FEF"/>
    <w:rsid w:val="00205D03"/>
    <w:rsid w:val="00222896"/>
    <w:rsid w:val="002244E6"/>
    <w:rsid w:val="002473F2"/>
    <w:rsid w:val="00283BF1"/>
    <w:rsid w:val="00287F3E"/>
    <w:rsid w:val="002A3C7C"/>
    <w:rsid w:val="002E0E76"/>
    <w:rsid w:val="002F2AD0"/>
    <w:rsid w:val="00312DBA"/>
    <w:rsid w:val="0031670F"/>
    <w:rsid w:val="0032498D"/>
    <w:rsid w:val="003259BB"/>
    <w:rsid w:val="003368B6"/>
    <w:rsid w:val="00344457"/>
    <w:rsid w:val="0035354B"/>
    <w:rsid w:val="00370169"/>
    <w:rsid w:val="003755E1"/>
    <w:rsid w:val="00375AFC"/>
    <w:rsid w:val="003A39A9"/>
    <w:rsid w:val="003F5D94"/>
    <w:rsid w:val="00403E30"/>
    <w:rsid w:val="00405316"/>
    <w:rsid w:val="00406A4B"/>
    <w:rsid w:val="00407A70"/>
    <w:rsid w:val="00424DD0"/>
    <w:rsid w:val="00426086"/>
    <w:rsid w:val="00463696"/>
    <w:rsid w:val="0047122F"/>
    <w:rsid w:val="004868F6"/>
    <w:rsid w:val="00493370"/>
    <w:rsid w:val="004B7F5B"/>
    <w:rsid w:val="004D7271"/>
    <w:rsid w:val="00522493"/>
    <w:rsid w:val="0054111A"/>
    <w:rsid w:val="005411BA"/>
    <w:rsid w:val="00560F32"/>
    <w:rsid w:val="00567361"/>
    <w:rsid w:val="00574988"/>
    <w:rsid w:val="00585064"/>
    <w:rsid w:val="00594FB7"/>
    <w:rsid w:val="005B4310"/>
    <w:rsid w:val="005C4D0D"/>
    <w:rsid w:val="005E47C2"/>
    <w:rsid w:val="005E6CDC"/>
    <w:rsid w:val="005F4BA3"/>
    <w:rsid w:val="005F4E22"/>
    <w:rsid w:val="006243DF"/>
    <w:rsid w:val="00635D45"/>
    <w:rsid w:val="00640578"/>
    <w:rsid w:val="006705FB"/>
    <w:rsid w:val="006A1475"/>
    <w:rsid w:val="006B10A2"/>
    <w:rsid w:val="006B3DB0"/>
    <w:rsid w:val="006E4AF0"/>
    <w:rsid w:val="006E69BA"/>
    <w:rsid w:val="006F22F9"/>
    <w:rsid w:val="006F2EDA"/>
    <w:rsid w:val="00703DB3"/>
    <w:rsid w:val="0072291A"/>
    <w:rsid w:val="0072717E"/>
    <w:rsid w:val="00751F85"/>
    <w:rsid w:val="0077297D"/>
    <w:rsid w:val="007C6FDB"/>
    <w:rsid w:val="008563AF"/>
    <w:rsid w:val="0085701E"/>
    <w:rsid w:val="00874200"/>
    <w:rsid w:val="008B72B5"/>
    <w:rsid w:val="00904BBD"/>
    <w:rsid w:val="00913798"/>
    <w:rsid w:val="00924ACE"/>
    <w:rsid w:val="0093561C"/>
    <w:rsid w:val="00935704"/>
    <w:rsid w:val="00937363"/>
    <w:rsid w:val="00966F9C"/>
    <w:rsid w:val="0099066B"/>
    <w:rsid w:val="009F7396"/>
    <w:rsid w:val="00A13146"/>
    <w:rsid w:val="00A732E1"/>
    <w:rsid w:val="00A93D3A"/>
    <w:rsid w:val="00AB0848"/>
    <w:rsid w:val="00AE1DE7"/>
    <w:rsid w:val="00B86B19"/>
    <w:rsid w:val="00B94A2C"/>
    <w:rsid w:val="00B95F46"/>
    <w:rsid w:val="00BC4855"/>
    <w:rsid w:val="00BD5EB6"/>
    <w:rsid w:val="00BE5004"/>
    <w:rsid w:val="00C20166"/>
    <w:rsid w:val="00C21B47"/>
    <w:rsid w:val="00C53D99"/>
    <w:rsid w:val="00C85A56"/>
    <w:rsid w:val="00CA0FA7"/>
    <w:rsid w:val="00CA7C18"/>
    <w:rsid w:val="00CC63EF"/>
    <w:rsid w:val="00D1760B"/>
    <w:rsid w:val="00D446B1"/>
    <w:rsid w:val="00D65454"/>
    <w:rsid w:val="00D727B6"/>
    <w:rsid w:val="00D76D4C"/>
    <w:rsid w:val="00D95010"/>
    <w:rsid w:val="00D9591B"/>
    <w:rsid w:val="00DA6407"/>
    <w:rsid w:val="00DF74B2"/>
    <w:rsid w:val="00E01FFC"/>
    <w:rsid w:val="00E0373E"/>
    <w:rsid w:val="00E1792A"/>
    <w:rsid w:val="00E24310"/>
    <w:rsid w:val="00E30B03"/>
    <w:rsid w:val="00E3471A"/>
    <w:rsid w:val="00E411C7"/>
    <w:rsid w:val="00E43211"/>
    <w:rsid w:val="00E774E9"/>
    <w:rsid w:val="00E868F8"/>
    <w:rsid w:val="00EA26F6"/>
    <w:rsid w:val="00EA6E42"/>
    <w:rsid w:val="00EC5943"/>
    <w:rsid w:val="00EE31B9"/>
    <w:rsid w:val="00F11DC1"/>
    <w:rsid w:val="00F33854"/>
    <w:rsid w:val="00F60EA6"/>
    <w:rsid w:val="00F70FD8"/>
    <w:rsid w:val="00F8324E"/>
    <w:rsid w:val="00F8555F"/>
    <w:rsid w:val="00F912A4"/>
    <w:rsid w:val="00F96307"/>
    <w:rsid w:val="00FC0454"/>
    <w:rsid w:val="00FE1953"/>
    <w:rsid w:val="00FE20A9"/>
    <w:rsid w:val="00FF3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798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5E003E-AF45-4322-9DCD-6A795A35B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3037</Words>
  <Characters>16706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DE BACHILLERES DEL ESTADO DE HIDALGO</Company>
  <LinksUpToDate>false</LinksUpToDate>
  <CharactersWithSpaces>19704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 INTERMEDIO</dc:subject>
  <dc:creator>Citylap</dc:creator>
  <cp:lastModifiedBy>ELIZABETH OLVERA</cp:lastModifiedBy>
  <cp:revision>6</cp:revision>
  <dcterms:created xsi:type="dcterms:W3CDTF">2012-03-13T20:07:00Z</dcterms:created>
  <dcterms:modified xsi:type="dcterms:W3CDTF">2014-04-09T17:19:00Z</dcterms:modified>
</cp:coreProperties>
</file>