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650155">
          <w:r w:rsidRPr="00650155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366956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ATLETISMO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FA302C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PRINCIPIANTES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1E7FE5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366956">
        <w:t>ATLETISMO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FA302C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A302C" w:rsidRDefault="0072717E" w:rsidP="004B7F5B">
            <w:pPr>
              <w:jc w:val="right"/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FA302C" w:rsidRDefault="00A96C37" w:rsidP="00640578">
            <w:pPr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4504</w:t>
            </w:r>
          </w:p>
        </w:tc>
        <w:tc>
          <w:tcPr>
            <w:tcW w:w="2629" w:type="dxa"/>
          </w:tcPr>
          <w:p w:rsidR="0072717E" w:rsidRPr="00FA302C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A302C" w:rsidRDefault="00EA6E42" w:rsidP="004B7F5B">
            <w:pPr>
              <w:jc w:val="right"/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FA302C" w:rsidRDefault="0047122F">
            <w:pPr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Actividades físicas, deportivas y recreativas</w:t>
            </w:r>
          </w:p>
          <w:p w:rsidR="00EA6E42" w:rsidRPr="00FA302C" w:rsidRDefault="00EA6E42">
            <w:pPr>
              <w:rPr>
                <w:sz w:val="20"/>
                <w:szCs w:val="20"/>
              </w:rPr>
            </w:pPr>
          </w:p>
        </w:tc>
      </w:tr>
      <w:tr w:rsidR="0072717E" w:rsidRPr="00FA302C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A302C" w:rsidRDefault="0072717E" w:rsidP="004B7F5B">
            <w:pPr>
              <w:jc w:val="right"/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FA302C" w:rsidRDefault="0072717E" w:rsidP="00FA302C">
            <w:pPr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Principiante</w:t>
            </w:r>
          </w:p>
        </w:tc>
        <w:tc>
          <w:tcPr>
            <w:tcW w:w="2629" w:type="dxa"/>
          </w:tcPr>
          <w:p w:rsidR="0072717E" w:rsidRPr="00FA302C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A302C" w:rsidRDefault="0072717E" w:rsidP="004B7F5B">
            <w:pPr>
              <w:jc w:val="right"/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FA302C" w:rsidRDefault="0072717E">
            <w:pPr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FA302C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A302C" w:rsidRDefault="0072717E" w:rsidP="004B7F5B">
            <w:pPr>
              <w:jc w:val="right"/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FA302C" w:rsidRDefault="003755E1">
            <w:pPr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54</w:t>
            </w:r>
            <w:r w:rsidR="0072717E" w:rsidRPr="00FA302C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FA302C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FA302C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FA302C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FA302C" w:rsidRDefault="0072717E">
      <w:pPr>
        <w:rPr>
          <w:sz w:val="20"/>
          <w:szCs w:val="20"/>
        </w:rPr>
      </w:pPr>
    </w:p>
    <w:p w:rsidR="0072717E" w:rsidRPr="00FA302C" w:rsidRDefault="0072717E">
      <w:pPr>
        <w:rPr>
          <w:sz w:val="20"/>
          <w:szCs w:val="20"/>
        </w:rPr>
      </w:pPr>
    </w:p>
    <w:p w:rsidR="0072717E" w:rsidRPr="00FA302C" w:rsidRDefault="0072717E">
      <w:pPr>
        <w:rPr>
          <w:sz w:val="20"/>
          <w:szCs w:val="20"/>
        </w:rPr>
      </w:pPr>
    </w:p>
    <w:p w:rsidR="0072717E" w:rsidRPr="00FA302C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FA302C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366956" w:rsidRPr="00FA302C">
        <w:rPr>
          <w:rFonts w:cs="EurekaSans-Regular,Bold"/>
          <w:bCs/>
          <w:sz w:val="20"/>
          <w:szCs w:val="20"/>
        </w:rPr>
        <w:t>Atletismo</w:t>
      </w:r>
      <w:r w:rsidR="00046EB2" w:rsidRPr="00FA302C">
        <w:rPr>
          <w:rFonts w:cs="EurekaSans-Regular,Bold"/>
          <w:bCs/>
          <w:sz w:val="20"/>
          <w:szCs w:val="20"/>
        </w:rPr>
        <w:t xml:space="preserve"> </w:t>
      </w:r>
      <w:r w:rsidRPr="00FA302C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FA302C" w:rsidRDefault="0072717E">
      <w:pPr>
        <w:rPr>
          <w:sz w:val="20"/>
          <w:szCs w:val="20"/>
        </w:rPr>
      </w:pPr>
    </w:p>
    <w:p w:rsidR="0072717E" w:rsidRPr="00FA302C" w:rsidRDefault="0072717E">
      <w:pPr>
        <w:rPr>
          <w:sz w:val="20"/>
          <w:szCs w:val="20"/>
        </w:rPr>
      </w:pPr>
    </w:p>
    <w:p w:rsidR="0072717E" w:rsidRPr="00FA302C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FA302C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FA302C">
            <w:rPr>
              <w:sz w:val="20"/>
              <w:szCs w:val="20"/>
              <w:lang w:val="es-ES"/>
            </w:rPr>
            <w:t>Contenido</w:t>
          </w:r>
        </w:p>
        <w:p w:rsidR="00287F3E" w:rsidRPr="00FA302C" w:rsidRDefault="00650155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650155">
            <w:rPr>
              <w:sz w:val="20"/>
              <w:szCs w:val="20"/>
            </w:rPr>
            <w:fldChar w:fldCharType="begin"/>
          </w:r>
          <w:r w:rsidR="00287F3E" w:rsidRPr="00FA302C">
            <w:rPr>
              <w:sz w:val="20"/>
              <w:szCs w:val="20"/>
            </w:rPr>
            <w:instrText xml:space="preserve"> TOC \o "1-3" \h \z \u </w:instrText>
          </w:r>
          <w:r w:rsidRPr="00650155">
            <w:rPr>
              <w:sz w:val="20"/>
              <w:szCs w:val="20"/>
            </w:rPr>
            <w:fldChar w:fldCharType="separate"/>
          </w:r>
        </w:p>
        <w:p w:rsidR="00287F3E" w:rsidRPr="00FA302C" w:rsidRDefault="00650155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FA302C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FA302C">
              <w:rPr>
                <w:noProof/>
                <w:webHidden/>
                <w:sz w:val="20"/>
                <w:szCs w:val="20"/>
              </w:rPr>
              <w:tab/>
            </w:r>
            <w:r w:rsidRPr="00FA302C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A302C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FA302C">
              <w:rPr>
                <w:noProof/>
                <w:webHidden/>
                <w:sz w:val="20"/>
                <w:szCs w:val="20"/>
              </w:rPr>
            </w:r>
            <w:r w:rsidRPr="00FA302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E5183">
              <w:rPr>
                <w:noProof/>
                <w:webHidden/>
                <w:sz w:val="20"/>
                <w:szCs w:val="20"/>
              </w:rPr>
              <w:t>2</w:t>
            </w:r>
            <w:r w:rsidRPr="00FA302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A302C" w:rsidRDefault="00650155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FA302C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FA302C">
              <w:rPr>
                <w:noProof/>
                <w:webHidden/>
                <w:sz w:val="20"/>
                <w:szCs w:val="20"/>
              </w:rPr>
              <w:tab/>
            </w:r>
            <w:r w:rsidRPr="00FA302C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A302C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FA302C">
              <w:rPr>
                <w:noProof/>
                <w:webHidden/>
                <w:sz w:val="20"/>
                <w:szCs w:val="20"/>
              </w:rPr>
            </w:r>
            <w:r w:rsidRPr="00FA302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E5183">
              <w:rPr>
                <w:noProof/>
                <w:webHidden/>
                <w:sz w:val="20"/>
                <w:szCs w:val="20"/>
              </w:rPr>
              <w:t>6</w:t>
            </w:r>
            <w:r w:rsidRPr="00FA302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A302C" w:rsidRDefault="00650155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FA302C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FA302C">
              <w:rPr>
                <w:noProof/>
                <w:webHidden/>
                <w:sz w:val="20"/>
                <w:szCs w:val="20"/>
              </w:rPr>
              <w:tab/>
            </w:r>
            <w:r w:rsidRPr="00FA302C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A302C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FA302C">
              <w:rPr>
                <w:noProof/>
                <w:webHidden/>
                <w:sz w:val="20"/>
                <w:szCs w:val="20"/>
              </w:rPr>
            </w:r>
            <w:r w:rsidRPr="00FA302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E5183">
              <w:rPr>
                <w:noProof/>
                <w:webHidden/>
                <w:sz w:val="20"/>
                <w:szCs w:val="20"/>
              </w:rPr>
              <w:t>6</w:t>
            </w:r>
            <w:r w:rsidRPr="00FA302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A302C" w:rsidRDefault="00650155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FA302C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FA302C">
              <w:rPr>
                <w:noProof/>
                <w:webHidden/>
                <w:sz w:val="20"/>
                <w:szCs w:val="20"/>
              </w:rPr>
              <w:tab/>
            </w:r>
            <w:r w:rsidRPr="00FA302C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A302C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FA302C">
              <w:rPr>
                <w:noProof/>
                <w:webHidden/>
                <w:sz w:val="20"/>
                <w:szCs w:val="20"/>
              </w:rPr>
            </w:r>
            <w:r w:rsidRPr="00FA302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E5183">
              <w:rPr>
                <w:noProof/>
                <w:webHidden/>
                <w:sz w:val="20"/>
                <w:szCs w:val="20"/>
              </w:rPr>
              <w:t>7</w:t>
            </w:r>
            <w:r w:rsidRPr="00FA302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A302C" w:rsidRDefault="00287F3E" w:rsidP="00287F3E">
          <w:pPr>
            <w:rPr>
              <w:noProof/>
              <w:sz w:val="20"/>
              <w:szCs w:val="20"/>
            </w:rPr>
          </w:pPr>
          <w:r w:rsidRPr="00FA302C">
            <w:rPr>
              <w:noProof/>
              <w:sz w:val="20"/>
              <w:szCs w:val="20"/>
            </w:rPr>
            <w:t>BLOQUE I</w:t>
          </w:r>
          <w:r w:rsidR="00B1100F">
            <w:rPr>
              <w:noProof/>
              <w:sz w:val="20"/>
              <w:szCs w:val="20"/>
            </w:rPr>
            <w:t xml:space="preserve"> </w:t>
          </w:r>
          <w:r w:rsidR="00B1100F">
            <w:rPr>
              <w:rFonts w:cs="Arial"/>
              <w:sz w:val="20"/>
              <w:szCs w:val="20"/>
            </w:rPr>
            <w:t>RECONOCE L</w:t>
          </w:r>
          <w:r w:rsidR="00B1100F" w:rsidRPr="004E5183">
            <w:rPr>
              <w:rFonts w:cs="Arial"/>
              <w:sz w:val="20"/>
              <w:szCs w:val="20"/>
            </w:rPr>
            <w:t>A SALUD Y LA ACTIVIDAD FÍSICA</w:t>
          </w:r>
          <w:r w:rsidR="00B1100F">
            <w:rPr>
              <w:rFonts w:cs="Arial"/>
              <w:sz w:val="20"/>
              <w:szCs w:val="20"/>
            </w:rPr>
            <w:t xml:space="preserve"> ….</w:t>
          </w:r>
          <w:r w:rsidRPr="00FA302C">
            <w:rPr>
              <w:noProof/>
              <w:sz w:val="20"/>
              <w:szCs w:val="20"/>
            </w:rPr>
            <w:t>…………………</w:t>
          </w:r>
          <w:r w:rsidR="00A85A2E">
            <w:rPr>
              <w:noProof/>
              <w:sz w:val="20"/>
              <w:szCs w:val="20"/>
            </w:rPr>
            <w:t>…………………………………………………………………………….9</w:t>
          </w:r>
        </w:p>
        <w:p w:rsidR="00287F3E" w:rsidRPr="00FA302C" w:rsidRDefault="00287F3E" w:rsidP="00287F3E">
          <w:pPr>
            <w:rPr>
              <w:noProof/>
              <w:sz w:val="20"/>
              <w:szCs w:val="20"/>
            </w:rPr>
          </w:pPr>
          <w:r w:rsidRPr="00FA302C">
            <w:rPr>
              <w:noProof/>
              <w:sz w:val="20"/>
              <w:szCs w:val="20"/>
            </w:rPr>
            <w:t>BLOQUE II</w:t>
          </w:r>
          <w:r w:rsidR="00B1100F">
            <w:rPr>
              <w:noProof/>
              <w:sz w:val="20"/>
              <w:szCs w:val="20"/>
            </w:rPr>
            <w:t xml:space="preserve">  </w:t>
          </w:r>
          <w:r w:rsidR="00B1100F">
            <w:rPr>
              <w:rFonts w:cs="Arial"/>
              <w:sz w:val="20"/>
              <w:szCs w:val="20"/>
            </w:rPr>
            <w:t>CONOCE EL ACONDICIONAMIENTO FÍSICO .</w:t>
          </w:r>
          <w:r w:rsidRPr="00FA302C">
            <w:rPr>
              <w:noProof/>
              <w:sz w:val="20"/>
              <w:szCs w:val="20"/>
            </w:rPr>
            <w:t>…………………</w:t>
          </w:r>
          <w:r w:rsidR="00A85A2E">
            <w:rPr>
              <w:noProof/>
              <w:sz w:val="20"/>
              <w:szCs w:val="20"/>
            </w:rPr>
            <w:t>………………………………………………………………………………10</w:t>
          </w:r>
        </w:p>
        <w:p w:rsidR="00287F3E" w:rsidRPr="00FA302C" w:rsidRDefault="00287F3E" w:rsidP="00287F3E">
          <w:pPr>
            <w:rPr>
              <w:noProof/>
              <w:sz w:val="20"/>
              <w:szCs w:val="20"/>
            </w:rPr>
          </w:pPr>
          <w:r w:rsidRPr="00FA302C">
            <w:rPr>
              <w:noProof/>
              <w:sz w:val="20"/>
              <w:szCs w:val="20"/>
            </w:rPr>
            <w:t>BLOQUE III</w:t>
          </w:r>
          <w:r w:rsidR="00B1100F">
            <w:rPr>
              <w:noProof/>
              <w:sz w:val="20"/>
              <w:szCs w:val="20"/>
            </w:rPr>
            <w:t xml:space="preserve">  </w:t>
          </w:r>
          <w:r w:rsidR="00B1100F">
            <w:rPr>
              <w:rFonts w:cs="Arial"/>
              <w:sz w:val="20"/>
              <w:szCs w:val="20"/>
            </w:rPr>
            <w:t>OBTIENE C</w:t>
          </w:r>
          <w:r w:rsidR="00B1100F" w:rsidRPr="00FA302C">
            <w:rPr>
              <w:rFonts w:cs="Arial"/>
              <w:sz w:val="20"/>
              <w:szCs w:val="20"/>
            </w:rPr>
            <w:t>APACIDADES FÍSICAS CONDICIONALES</w:t>
          </w:r>
          <w:r w:rsidR="00B1100F">
            <w:rPr>
              <w:rFonts w:cs="Arial"/>
              <w:sz w:val="20"/>
              <w:szCs w:val="20"/>
            </w:rPr>
            <w:t xml:space="preserve"> .</w:t>
          </w:r>
          <w:r w:rsidRPr="00FA302C">
            <w:rPr>
              <w:noProof/>
              <w:sz w:val="20"/>
              <w:szCs w:val="20"/>
            </w:rPr>
            <w:t>…………</w:t>
          </w:r>
          <w:r w:rsidR="00A85A2E">
            <w:rPr>
              <w:noProof/>
              <w:sz w:val="20"/>
              <w:szCs w:val="20"/>
            </w:rPr>
            <w:t>………………………………………………………………………………11</w:t>
          </w:r>
        </w:p>
        <w:p w:rsidR="00287F3E" w:rsidRPr="00FA302C" w:rsidRDefault="00650155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FA302C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FA302C">
              <w:rPr>
                <w:noProof/>
                <w:webHidden/>
                <w:sz w:val="20"/>
                <w:szCs w:val="20"/>
              </w:rPr>
              <w:tab/>
            </w:r>
            <w:r w:rsidRPr="00FA302C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A302C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FA302C">
              <w:rPr>
                <w:noProof/>
                <w:webHidden/>
                <w:sz w:val="20"/>
                <w:szCs w:val="20"/>
              </w:rPr>
            </w:r>
            <w:r w:rsidRPr="00FA302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E5183">
              <w:rPr>
                <w:noProof/>
                <w:webHidden/>
                <w:sz w:val="20"/>
                <w:szCs w:val="20"/>
              </w:rPr>
              <w:t>12</w:t>
            </w:r>
            <w:r w:rsidRPr="00FA302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A302C" w:rsidRDefault="00287F3E" w:rsidP="00287F3E">
          <w:pPr>
            <w:rPr>
              <w:noProof/>
              <w:sz w:val="20"/>
              <w:szCs w:val="20"/>
            </w:rPr>
          </w:pPr>
          <w:r w:rsidRPr="00FA302C">
            <w:rPr>
              <w:noProof/>
              <w:sz w:val="20"/>
              <w:szCs w:val="20"/>
            </w:rPr>
            <w:t>DIRECTORIO………………………………………………………………</w:t>
          </w:r>
          <w:r w:rsidR="00A85A2E">
            <w:rPr>
              <w:noProof/>
              <w:sz w:val="20"/>
              <w:szCs w:val="20"/>
            </w:rPr>
            <w:t>………</w:t>
          </w:r>
          <w:r w:rsidR="00B1100F">
            <w:rPr>
              <w:noProof/>
              <w:sz w:val="20"/>
              <w:szCs w:val="20"/>
            </w:rPr>
            <w:t>………………</w:t>
          </w:r>
          <w:r w:rsidR="00A85A2E">
            <w:rPr>
              <w:noProof/>
              <w:sz w:val="20"/>
              <w:szCs w:val="20"/>
            </w:rPr>
            <w:t>………………………………………………………………...13</w:t>
          </w:r>
        </w:p>
        <w:p w:rsidR="00287F3E" w:rsidRPr="00FA302C" w:rsidRDefault="00650155" w:rsidP="00B1100F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FA302C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FA302C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FA302C">
        <w:rPr>
          <w:sz w:val="20"/>
          <w:szCs w:val="20"/>
        </w:rPr>
        <w:t>FUNDAMENTACIÓN</w:t>
      </w:r>
      <w:bookmarkEnd w:id="1"/>
    </w:p>
    <w:p w:rsidR="004B7F5B" w:rsidRPr="00FA302C" w:rsidRDefault="004B7F5B" w:rsidP="004B7F5B">
      <w:pPr>
        <w:rPr>
          <w:sz w:val="20"/>
          <w:szCs w:val="20"/>
        </w:rPr>
      </w:pPr>
    </w:p>
    <w:p w:rsidR="00703DB3" w:rsidRPr="00FA302C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FA302C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FA302C">
        <w:rPr>
          <w:rFonts w:cs="EurekaSans-Regular"/>
          <w:bCs/>
          <w:sz w:val="20"/>
          <w:szCs w:val="20"/>
        </w:rPr>
        <w:t>s</w:t>
      </w:r>
      <w:r w:rsidRPr="00FA302C">
        <w:rPr>
          <w:rFonts w:cs="EurekaSans-Regular"/>
          <w:bCs/>
          <w:sz w:val="20"/>
          <w:szCs w:val="20"/>
        </w:rPr>
        <w:t xml:space="preserve"> propósito</w:t>
      </w:r>
      <w:r w:rsidR="00FC0454" w:rsidRPr="00FA302C">
        <w:rPr>
          <w:rFonts w:cs="EurekaSans-Regular"/>
          <w:bCs/>
          <w:sz w:val="20"/>
          <w:szCs w:val="20"/>
        </w:rPr>
        <w:t>s</w:t>
      </w:r>
      <w:r w:rsidRPr="00FA302C">
        <w:rPr>
          <w:rFonts w:cs="EurekaSans-Regular"/>
          <w:bCs/>
          <w:sz w:val="20"/>
          <w:szCs w:val="20"/>
        </w:rPr>
        <w:t xml:space="preserve"> </w:t>
      </w:r>
      <w:r w:rsidR="00FC0454" w:rsidRPr="00FA302C">
        <w:rPr>
          <w:rFonts w:cs="EurekaSans-Regular"/>
          <w:bCs/>
          <w:sz w:val="20"/>
          <w:szCs w:val="20"/>
        </w:rPr>
        <w:t xml:space="preserve">fundamentales son </w:t>
      </w:r>
      <w:r w:rsidR="00703DB3" w:rsidRPr="00FA302C">
        <w:rPr>
          <w:rFonts w:cs="EurekaSans-Regular"/>
          <w:bCs/>
          <w:sz w:val="20"/>
          <w:szCs w:val="20"/>
        </w:rPr>
        <w:t>el r</w:t>
      </w:r>
      <w:r w:rsidR="00703DB3" w:rsidRPr="00FA302C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FA302C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FA302C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FA302C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FA302C">
        <w:rPr>
          <w:sz w:val="20"/>
          <w:szCs w:val="20"/>
        </w:rPr>
        <w:t xml:space="preserve"> construcción de un Marco Curricular Común con base en competencias,</w:t>
      </w:r>
      <w:r w:rsidR="003A39A9" w:rsidRPr="00FA302C">
        <w:rPr>
          <w:sz w:val="20"/>
          <w:szCs w:val="20"/>
        </w:rPr>
        <w:t xml:space="preserve"> </w:t>
      </w:r>
      <w:r w:rsidRPr="00FA302C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FA302C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FA302C">
        <w:rPr>
          <w:sz w:val="20"/>
          <w:szCs w:val="20"/>
        </w:rPr>
        <w:t xml:space="preserve">El primero de los ejes permite </w:t>
      </w:r>
      <w:r w:rsidR="00312DBA" w:rsidRPr="00FA302C">
        <w:rPr>
          <w:sz w:val="20"/>
          <w:szCs w:val="20"/>
        </w:rPr>
        <w:t>otorgar a</w:t>
      </w:r>
      <w:r w:rsidR="00312DBA" w:rsidRPr="00FA302C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FA302C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A302C">
        <w:rPr>
          <w:rFonts w:cs="Arial"/>
          <w:sz w:val="20"/>
          <w:szCs w:val="20"/>
        </w:rPr>
        <w:t xml:space="preserve">Para lograr el perfil de </w:t>
      </w:r>
      <w:r w:rsidR="008B72B5" w:rsidRPr="00FA302C">
        <w:rPr>
          <w:rFonts w:cs="Arial"/>
          <w:sz w:val="20"/>
          <w:szCs w:val="20"/>
        </w:rPr>
        <w:t>egreso de los estudiantes, se debe promover su</w:t>
      </w:r>
      <w:r w:rsidR="00D9591B" w:rsidRPr="00FA302C">
        <w:rPr>
          <w:rFonts w:cs="Arial"/>
          <w:sz w:val="20"/>
          <w:szCs w:val="20"/>
        </w:rPr>
        <w:t xml:space="preserve"> desarrollo </w:t>
      </w:r>
      <w:r w:rsidR="0099066B" w:rsidRPr="00FA302C">
        <w:rPr>
          <w:rFonts w:cs="Arial"/>
          <w:sz w:val="20"/>
          <w:szCs w:val="20"/>
        </w:rPr>
        <w:t>personal y comunitario</w:t>
      </w:r>
      <w:r w:rsidR="008B72B5" w:rsidRPr="00FA302C">
        <w:rPr>
          <w:rFonts w:cs="Arial"/>
          <w:sz w:val="20"/>
          <w:szCs w:val="20"/>
        </w:rPr>
        <w:t>,</w:t>
      </w:r>
      <w:r w:rsidR="0099066B" w:rsidRPr="00FA302C">
        <w:rPr>
          <w:rFonts w:cs="Arial"/>
          <w:sz w:val="20"/>
          <w:szCs w:val="20"/>
        </w:rPr>
        <w:t xml:space="preserve"> </w:t>
      </w:r>
      <w:r w:rsidR="008B72B5" w:rsidRPr="00FA302C">
        <w:rPr>
          <w:rFonts w:cs="Arial"/>
          <w:sz w:val="20"/>
          <w:szCs w:val="20"/>
        </w:rPr>
        <w:t>para que se desenvuelvan</w:t>
      </w:r>
      <w:r w:rsidR="0099066B" w:rsidRPr="00FA302C">
        <w:rPr>
          <w:rFonts w:cs="Arial"/>
          <w:sz w:val="20"/>
          <w:szCs w:val="20"/>
        </w:rPr>
        <w:t xml:space="preserve"> </w:t>
      </w:r>
      <w:r w:rsidR="00D9591B" w:rsidRPr="00FA302C">
        <w:rPr>
          <w:rFonts w:cs="Arial"/>
          <w:sz w:val="20"/>
          <w:szCs w:val="20"/>
        </w:rPr>
        <w:t>de ma</w:t>
      </w:r>
      <w:r w:rsidR="0099066B" w:rsidRPr="00FA302C">
        <w:rPr>
          <w:rFonts w:cs="Arial"/>
          <w:sz w:val="20"/>
          <w:szCs w:val="20"/>
        </w:rPr>
        <w:t xml:space="preserve">nera eficiente al incorporarse al </w:t>
      </w:r>
      <w:r w:rsidR="00D9591B" w:rsidRPr="00FA302C">
        <w:rPr>
          <w:rFonts w:cs="Arial"/>
          <w:sz w:val="20"/>
          <w:szCs w:val="20"/>
        </w:rPr>
        <w:t xml:space="preserve">nivel </w:t>
      </w:r>
      <w:r w:rsidR="0099066B" w:rsidRPr="00FA302C">
        <w:rPr>
          <w:rFonts w:cs="Arial"/>
          <w:sz w:val="20"/>
          <w:szCs w:val="20"/>
        </w:rPr>
        <w:t>de educación superior</w:t>
      </w:r>
      <w:r w:rsidR="00D9591B" w:rsidRPr="00FA302C">
        <w:rPr>
          <w:rFonts w:cs="Arial"/>
          <w:sz w:val="20"/>
          <w:szCs w:val="20"/>
        </w:rPr>
        <w:t>, al ámbito productivo y en la vida socia</w:t>
      </w:r>
      <w:r w:rsidR="0099066B" w:rsidRPr="00FA302C">
        <w:rPr>
          <w:rFonts w:cs="Arial"/>
          <w:sz w:val="20"/>
          <w:szCs w:val="20"/>
        </w:rPr>
        <w:t>l en genera</w:t>
      </w:r>
      <w:r w:rsidR="00D9591B" w:rsidRPr="00FA302C">
        <w:rPr>
          <w:rFonts w:cs="Arial"/>
          <w:sz w:val="20"/>
          <w:szCs w:val="20"/>
        </w:rPr>
        <w:t xml:space="preserve">l. </w:t>
      </w:r>
      <w:r w:rsidR="008B72B5" w:rsidRPr="00FA302C">
        <w:rPr>
          <w:rFonts w:cs="Arial"/>
          <w:sz w:val="20"/>
          <w:szCs w:val="20"/>
        </w:rPr>
        <w:t>Por ello</w:t>
      </w:r>
      <w:r w:rsidR="0099066B" w:rsidRPr="00FA302C">
        <w:rPr>
          <w:rFonts w:cs="Arial"/>
          <w:sz w:val="20"/>
          <w:szCs w:val="20"/>
        </w:rPr>
        <w:t xml:space="preserve">, es importante brindar una educación </w:t>
      </w:r>
      <w:r w:rsidR="00D9591B" w:rsidRPr="00FA302C">
        <w:rPr>
          <w:rFonts w:cs="Arial"/>
          <w:sz w:val="20"/>
          <w:szCs w:val="20"/>
        </w:rPr>
        <w:t xml:space="preserve">integral </w:t>
      </w:r>
      <w:r w:rsidR="0099066B" w:rsidRPr="00FA302C">
        <w:rPr>
          <w:rFonts w:cs="Arial"/>
          <w:sz w:val="20"/>
          <w:szCs w:val="20"/>
        </w:rPr>
        <w:t>amplia y diversa</w:t>
      </w:r>
      <w:r w:rsidR="00D9591B" w:rsidRPr="00FA302C">
        <w:rPr>
          <w:rFonts w:cs="Arial"/>
          <w:sz w:val="20"/>
          <w:szCs w:val="20"/>
        </w:rPr>
        <w:t>, que trasciend</w:t>
      </w:r>
      <w:r w:rsidR="0099066B" w:rsidRPr="00FA302C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FA302C">
        <w:rPr>
          <w:rFonts w:cs="Arial"/>
          <w:sz w:val="20"/>
          <w:szCs w:val="20"/>
        </w:rPr>
        <w:t xml:space="preserve">activa y </w:t>
      </w:r>
      <w:r w:rsidR="0099066B" w:rsidRPr="00FA302C">
        <w:rPr>
          <w:rFonts w:cs="Arial"/>
          <w:sz w:val="20"/>
          <w:szCs w:val="20"/>
        </w:rPr>
        <w:t xml:space="preserve">responsable de su  </w:t>
      </w:r>
      <w:r w:rsidR="00FC0454" w:rsidRPr="00FA302C">
        <w:rPr>
          <w:rFonts w:cs="Arial"/>
          <w:sz w:val="20"/>
          <w:szCs w:val="20"/>
        </w:rPr>
        <w:t xml:space="preserve">propio </w:t>
      </w:r>
      <w:r w:rsidR="008B72B5" w:rsidRPr="00FA302C">
        <w:rPr>
          <w:rFonts w:cs="Arial"/>
          <w:sz w:val="20"/>
          <w:szCs w:val="20"/>
        </w:rPr>
        <w:t xml:space="preserve">proceso de aprendizaje, integrando </w:t>
      </w:r>
      <w:r w:rsidR="00D9591B" w:rsidRPr="00FA302C">
        <w:rPr>
          <w:rFonts w:cs="Arial"/>
          <w:sz w:val="20"/>
          <w:szCs w:val="20"/>
        </w:rPr>
        <w:t xml:space="preserve">un conjunto </w:t>
      </w:r>
      <w:r w:rsidR="006B3DB0" w:rsidRPr="00FA302C">
        <w:rPr>
          <w:rFonts w:cs="Arial"/>
          <w:sz w:val="20"/>
          <w:szCs w:val="20"/>
        </w:rPr>
        <w:t xml:space="preserve">de rasgos como: la capacidad de </w:t>
      </w:r>
      <w:r w:rsidR="00D9591B" w:rsidRPr="00FA302C">
        <w:rPr>
          <w:rFonts w:cs="Arial"/>
          <w:sz w:val="20"/>
          <w:szCs w:val="20"/>
        </w:rPr>
        <w:t>análisis, creatividad, autonomía, auto-reflexión, comunicación, esp</w:t>
      </w:r>
      <w:r w:rsidR="006B3DB0" w:rsidRPr="00FA302C">
        <w:rPr>
          <w:rFonts w:cs="Arial"/>
          <w:sz w:val="20"/>
          <w:szCs w:val="20"/>
        </w:rPr>
        <w:t xml:space="preserve">íritu crítico, responsabilidad, </w:t>
      </w:r>
      <w:r w:rsidR="00D9591B" w:rsidRPr="00FA302C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FA302C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A302C">
        <w:rPr>
          <w:rFonts w:cs="Arial"/>
          <w:sz w:val="20"/>
          <w:szCs w:val="20"/>
        </w:rPr>
        <w:t xml:space="preserve">Los rasgos mencionados </w:t>
      </w:r>
      <w:r w:rsidR="00D9591B" w:rsidRPr="00FA302C">
        <w:rPr>
          <w:rFonts w:cs="Arial"/>
          <w:sz w:val="20"/>
          <w:szCs w:val="20"/>
        </w:rPr>
        <w:t>conforman el Perfil de Egreso del estudiante del Nivel Me</w:t>
      </w:r>
      <w:r w:rsidR="002E0E76" w:rsidRPr="00FA302C">
        <w:rPr>
          <w:rFonts w:cs="Arial"/>
          <w:sz w:val="20"/>
          <w:szCs w:val="20"/>
        </w:rPr>
        <w:t xml:space="preserve">dio Superior integrado por once </w:t>
      </w:r>
      <w:r w:rsidR="00D9591B" w:rsidRPr="00FA302C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FA302C">
        <w:rPr>
          <w:rFonts w:cs="Arial"/>
          <w:sz w:val="20"/>
          <w:szCs w:val="20"/>
        </w:rPr>
        <w:t xml:space="preserve">rasgos y competencias genéricas </w:t>
      </w:r>
      <w:r w:rsidR="00D9591B" w:rsidRPr="00FA302C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FA302C">
        <w:rPr>
          <w:rFonts w:cs="Arial"/>
          <w:sz w:val="20"/>
          <w:szCs w:val="20"/>
        </w:rPr>
        <w:t>individual, social</w:t>
      </w:r>
      <w:proofErr w:type="gramEnd"/>
      <w:r w:rsidR="00D9591B" w:rsidRPr="00FA302C">
        <w:rPr>
          <w:rFonts w:cs="Arial"/>
          <w:sz w:val="20"/>
          <w:szCs w:val="20"/>
        </w:rPr>
        <w:t>, académica y</w:t>
      </w:r>
      <w:r w:rsidR="004B7F5B" w:rsidRPr="00FA302C">
        <w:rPr>
          <w:rFonts w:cs="Arial"/>
          <w:sz w:val="20"/>
          <w:szCs w:val="20"/>
        </w:rPr>
        <w:t xml:space="preserve"> </w:t>
      </w:r>
      <w:r w:rsidR="00D9591B" w:rsidRPr="00FA302C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FA302C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A302C">
        <w:rPr>
          <w:rFonts w:cs="Arial"/>
          <w:sz w:val="20"/>
          <w:szCs w:val="20"/>
        </w:rPr>
        <w:t xml:space="preserve">En este sentido, </w:t>
      </w:r>
      <w:r w:rsidR="002E0E76" w:rsidRPr="00FA302C">
        <w:rPr>
          <w:rFonts w:cs="Arial"/>
          <w:sz w:val="20"/>
          <w:szCs w:val="20"/>
        </w:rPr>
        <w:t>las actividades paraescolares</w:t>
      </w:r>
      <w:r w:rsidRPr="00FA302C">
        <w:rPr>
          <w:rFonts w:cs="Arial"/>
          <w:sz w:val="20"/>
          <w:szCs w:val="20"/>
        </w:rPr>
        <w:t xml:space="preserve">, como parte del currículo que se opera en </w:t>
      </w:r>
      <w:r w:rsidR="002E0E76" w:rsidRPr="00FA302C">
        <w:rPr>
          <w:rFonts w:cs="Arial"/>
          <w:sz w:val="20"/>
          <w:szCs w:val="20"/>
        </w:rPr>
        <w:t>Colegio de Bachilleres del Estado de Hidalgo</w:t>
      </w:r>
      <w:r w:rsidRPr="00FA302C">
        <w:rPr>
          <w:rFonts w:cs="Arial"/>
          <w:sz w:val="20"/>
          <w:szCs w:val="20"/>
        </w:rPr>
        <w:t xml:space="preserve">, </w:t>
      </w:r>
      <w:r w:rsidR="002E0E76" w:rsidRPr="00FA302C">
        <w:rPr>
          <w:rFonts w:cs="Arial"/>
          <w:sz w:val="20"/>
          <w:szCs w:val="20"/>
        </w:rPr>
        <w:t xml:space="preserve">encuentran su fundamento y justificación en </w:t>
      </w:r>
      <w:r w:rsidRPr="00FA302C">
        <w:rPr>
          <w:rFonts w:cs="Arial"/>
          <w:sz w:val="20"/>
          <w:szCs w:val="20"/>
        </w:rPr>
        <w:t>lo</w:t>
      </w:r>
      <w:r w:rsidR="002E0E76" w:rsidRPr="00FA302C">
        <w:rPr>
          <w:rFonts w:cs="Arial"/>
          <w:sz w:val="20"/>
          <w:szCs w:val="20"/>
        </w:rPr>
        <w:t xml:space="preserve"> </w:t>
      </w:r>
      <w:r w:rsidRPr="00FA302C">
        <w:rPr>
          <w:rFonts w:cs="Arial"/>
          <w:sz w:val="20"/>
          <w:szCs w:val="20"/>
        </w:rPr>
        <w:t>anteriormente expuesto</w:t>
      </w:r>
      <w:r w:rsidR="002E0E76" w:rsidRPr="00FA302C">
        <w:rPr>
          <w:rFonts w:cs="Arial"/>
          <w:sz w:val="20"/>
          <w:szCs w:val="20"/>
        </w:rPr>
        <w:t xml:space="preserve">. </w:t>
      </w:r>
    </w:p>
    <w:p w:rsidR="00AE1DE7" w:rsidRPr="00FA302C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A302C">
        <w:rPr>
          <w:rFonts w:cs="Arial"/>
          <w:sz w:val="20"/>
          <w:szCs w:val="20"/>
        </w:rPr>
        <w:t>Como parte de la información anteriormente mencionada</w:t>
      </w:r>
      <w:r w:rsidRPr="00FA302C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366956" w:rsidRPr="00FA302C">
        <w:rPr>
          <w:rFonts w:cs="EurekaSans-Regular"/>
          <w:bCs/>
          <w:sz w:val="20"/>
          <w:szCs w:val="20"/>
        </w:rPr>
        <w:t>Atletismo</w:t>
      </w:r>
      <w:r w:rsidR="00B86B19" w:rsidRPr="00FA302C">
        <w:rPr>
          <w:rFonts w:cs="EurekaSans-Regular"/>
          <w:bCs/>
          <w:sz w:val="20"/>
          <w:szCs w:val="20"/>
        </w:rPr>
        <w:t xml:space="preserve"> </w:t>
      </w:r>
      <w:r w:rsidRPr="00FA302C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FA302C">
        <w:rPr>
          <w:rFonts w:cs="EurekaSans-Regular"/>
          <w:bCs/>
          <w:sz w:val="20"/>
          <w:szCs w:val="20"/>
        </w:rPr>
        <w:t xml:space="preserve">actividades </w:t>
      </w:r>
      <w:r w:rsidRPr="00FA302C">
        <w:rPr>
          <w:rFonts w:cs="EurekaSans-Regular"/>
          <w:bCs/>
          <w:sz w:val="20"/>
          <w:szCs w:val="20"/>
        </w:rPr>
        <w:t>par</w:t>
      </w:r>
      <w:r w:rsidR="002F2AD0" w:rsidRPr="00FA302C">
        <w:rPr>
          <w:rFonts w:cs="EurekaSans-Regular"/>
          <w:bCs/>
          <w:sz w:val="20"/>
          <w:szCs w:val="20"/>
        </w:rPr>
        <w:t>a</w:t>
      </w:r>
      <w:r w:rsidRPr="00FA302C">
        <w:rPr>
          <w:rFonts w:cs="EurekaSans-Regular"/>
          <w:bCs/>
          <w:sz w:val="20"/>
          <w:szCs w:val="20"/>
        </w:rPr>
        <w:t xml:space="preserve">escolares </w:t>
      </w:r>
      <w:r w:rsidR="00D446B1" w:rsidRPr="00FA302C">
        <w:rPr>
          <w:rFonts w:cs="EurekaSans-Regular"/>
          <w:bCs/>
          <w:sz w:val="20"/>
          <w:szCs w:val="20"/>
        </w:rPr>
        <w:t>consideradas en el</w:t>
      </w:r>
      <w:r w:rsidRPr="00FA302C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FA302C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FA302C">
        <w:rPr>
          <w:rFonts w:cs="Arial"/>
          <w:sz w:val="20"/>
          <w:szCs w:val="20"/>
        </w:rPr>
        <w:t xml:space="preserve"> </w:t>
      </w:r>
      <w:r w:rsidR="00AE1DE7" w:rsidRPr="00FA302C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FA302C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FA302C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FA302C">
        <w:rPr>
          <w:rFonts w:cs="EurekaSans-Regular"/>
          <w:bCs/>
          <w:sz w:val="20"/>
          <w:szCs w:val="20"/>
        </w:rPr>
        <w:t xml:space="preserve">La paraescolar de  </w:t>
      </w:r>
      <w:r w:rsidR="00366956" w:rsidRPr="00FA302C">
        <w:rPr>
          <w:rFonts w:cs="EurekaSans-Regular"/>
          <w:bCs/>
          <w:sz w:val="20"/>
          <w:szCs w:val="20"/>
        </w:rPr>
        <w:t>Atletismo</w:t>
      </w:r>
      <w:r w:rsidR="002A3C7C" w:rsidRPr="00FA302C">
        <w:rPr>
          <w:rFonts w:cs="EurekaSans-Regular"/>
          <w:bCs/>
          <w:sz w:val="20"/>
          <w:szCs w:val="20"/>
        </w:rPr>
        <w:t xml:space="preserve"> </w:t>
      </w:r>
      <w:r w:rsidRPr="00FA302C">
        <w:rPr>
          <w:rFonts w:cs="EurekaSans-Regular"/>
          <w:bCs/>
          <w:sz w:val="20"/>
          <w:szCs w:val="20"/>
        </w:rPr>
        <w:t xml:space="preserve"> se ubica dentro de</w:t>
      </w:r>
      <w:r w:rsidR="003755E1" w:rsidRPr="00FA302C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FA302C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FA302C">
        <w:rPr>
          <w:rFonts w:cs="EurekaSans-Regular"/>
          <w:bCs/>
          <w:sz w:val="20"/>
          <w:szCs w:val="20"/>
        </w:rPr>
        <w:t xml:space="preserve">involucrar en los estudiantes distintas estrategias para </w:t>
      </w:r>
      <w:proofErr w:type="spellStart"/>
      <w:r w:rsidR="003755E1" w:rsidRPr="00FA302C">
        <w:rPr>
          <w:rFonts w:cs="EurekaSans-Regular"/>
          <w:bCs/>
          <w:sz w:val="20"/>
          <w:szCs w:val="20"/>
        </w:rPr>
        <w:t>vivenciar</w:t>
      </w:r>
      <w:proofErr w:type="spellEnd"/>
      <w:r w:rsidR="003755E1" w:rsidRPr="00FA302C">
        <w:rPr>
          <w:rFonts w:cs="EurekaSans-Regular"/>
          <w:bCs/>
          <w:sz w:val="20"/>
          <w:szCs w:val="20"/>
        </w:rPr>
        <w:t xml:space="preserve">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FA302C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FA302C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FA302C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FA302C">
        <w:rPr>
          <w:rFonts w:cs="EurekaSans-Regular"/>
          <w:bCs/>
          <w:sz w:val="20"/>
          <w:szCs w:val="20"/>
        </w:rPr>
        <w:t>asignatura</w:t>
      </w:r>
      <w:r w:rsidRPr="00FA302C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366956" w:rsidRPr="00FA302C">
        <w:rPr>
          <w:rFonts w:cs="EurekaSans-Regular"/>
          <w:bCs/>
          <w:sz w:val="20"/>
          <w:szCs w:val="20"/>
        </w:rPr>
        <w:t>Atletismo</w:t>
      </w:r>
      <w:r w:rsidRPr="00FA302C">
        <w:rPr>
          <w:rFonts w:cs="EurekaSans-Regular"/>
          <w:bCs/>
          <w:sz w:val="20"/>
          <w:szCs w:val="20"/>
        </w:rPr>
        <w:t>, permite el trabajo interdiscipl</w:t>
      </w:r>
      <w:r w:rsidR="002A3C7C" w:rsidRPr="00FA302C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FA302C">
        <w:rPr>
          <w:rFonts w:cs="EurekaSans-Regular"/>
          <w:bCs/>
          <w:sz w:val="20"/>
          <w:szCs w:val="20"/>
        </w:rPr>
        <w:t xml:space="preserve">de Fútbol, </w:t>
      </w:r>
      <w:r w:rsidR="00366956" w:rsidRPr="00FA302C">
        <w:rPr>
          <w:rFonts w:cs="EurekaSans-Regular"/>
          <w:bCs/>
          <w:sz w:val="20"/>
          <w:szCs w:val="20"/>
        </w:rPr>
        <w:t>Atletismo</w:t>
      </w:r>
      <w:r w:rsidR="006A1475" w:rsidRPr="00FA302C">
        <w:rPr>
          <w:rFonts w:cs="EurekaSans-Regular"/>
          <w:bCs/>
          <w:sz w:val="20"/>
          <w:szCs w:val="20"/>
        </w:rPr>
        <w:t>, Atletismo, Tae Kwon Do, Judo, Karate y Ajedrez; así como con las asignaturas de Ética y Valores I, Ética y Valores II y Física I.</w:t>
      </w:r>
    </w:p>
    <w:p w:rsidR="00E43211" w:rsidRPr="00FA302C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FA302C" w:rsidRDefault="002F2AD0" w:rsidP="004B7F5B">
      <w:pPr>
        <w:spacing w:line="360" w:lineRule="auto"/>
        <w:jc w:val="both"/>
        <w:rPr>
          <w:sz w:val="20"/>
          <w:szCs w:val="20"/>
        </w:rPr>
      </w:pPr>
      <w:r w:rsidRPr="00FA302C">
        <w:rPr>
          <w:sz w:val="20"/>
          <w:szCs w:val="20"/>
        </w:rPr>
        <w:t>ROL DOCENTE:</w:t>
      </w:r>
    </w:p>
    <w:p w:rsidR="006A1475" w:rsidRPr="00FA302C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FA302C">
        <w:rPr>
          <w:rFonts w:cs="EurekaSans-Regular"/>
          <w:bCs/>
          <w:sz w:val="20"/>
          <w:szCs w:val="20"/>
        </w:rPr>
        <w:t xml:space="preserve">En la actualidad, </w:t>
      </w:r>
      <w:r w:rsidR="000A4DA7" w:rsidRPr="00FA302C">
        <w:rPr>
          <w:rFonts w:cs="EurekaSans-Regular"/>
          <w:bCs/>
          <w:sz w:val="20"/>
          <w:szCs w:val="20"/>
        </w:rPr>
        <w:t xml:space="preserve"> ya no es suficiente que los docentes </w:t>
      </w:r>
      <w:r w:rsidRPr="00FA302C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FA302C">
        <w:rPr>
          <w:rFonts w:cs="EurekaSans-Regular"/>
          <w:bCs/>
          <w:sz w:val="20"/>
          <w:szCs w:val="20"/>
        </w:rPr>
        <w:t xml:space="preserve">en </w:t>
      </w:r>
      <w:r w:rsidRPr="00FA302C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FA302C">
        <w:rPr>
          <w:rFonts w:cs="EurekaSans-Regular"/>
          <w:bCs/>
          <w:sz w:val="20"/>
          <w:szCs w:val="20"/>
        </w:rPr>
        <w:t xml:space="preserve">, es indispensable </w:t>
      </w:r>
      <w:r w:rsidRPr="00FA302C">
        <w:rPr>
          <w:rFonts w:cs="EurekaSans-Regular"/>
          <w:bCs/>
          <w:sz w:val="20"/>
          <w:szCs w:val="20"/>
        </w:rPr>
        <w:t xml:space="preserve">que </w:t>
      </w:r>
      <w:r w:rsidR="000A4DA7" w:rsidRPr="00FA302C">
        <w:rPr>
          <w:rFonts w:cs="EurekaSans-Regular"/>
          <w:bCs/>
          <w:sz w:val="20"/>
          <w:szCs w:val="20"/>
        </w:rPr>
        <w:t>apoyen de manera integral l</w:t>
      </w:r>
      <w:r w:rsidRPr="00FA302C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FA302C">
        <w:rPr>
          <w:rFonts w:cs="EurekaSans-Regular"/>
          <w:bCs/>
          <w:sz w:val="20"/>
          <w:szCs w:val="20"/>
        </w:rPr>
        <w:t xml:space="preserve">educándolos para la vida. </w:t>
      </w:r>
      <w:r w:rsidRPr="00FA302C">
        <w:rPr>
          <w:rFonts w:cs="EurekaSans-Regular"/>
          <w:bCs/>
          <w:sz w:val="20"/>
          <w:szCs w:val="20"/>
        </w:rPr>
        <w:t xml:space="preserve"> </w:t>
      </w:r>
      <w:r w:rsidR="00424DD0" w:rsidRPr="00FA302C">
        <w:rPr>
          <w:rFonts w:cs="EurekaSans-Regular"/>
          <w:bCs/>
          <w:sz w:val="20"/>
          <w:szCs w:val="20"/>
        </w:rPr>
        <w:t>Por ello, las</w:t>
      </w:r>
      <w:r w:rsidRPr="00FA302C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FA302C">
        <w:rPr>
          <w:rFonts w:cs="EurekaSans-Regular"/>
          <w:bCs/>
          <w:sz w:val="20"/>
          <w:szCs w:val="20"/>
        </w:rPr>
        <w:t>se sustentan en</w:t>
      </w:r>
      <w:r w:rsidR="00424DD0" w:rsidRPr="00FA302C">
        <w:rPr>
          <w:rFonts w:cs="EurekaSans-Regular"/>
          <w:bCs/>
          <w:sz w:val="20"/>
          <w:szCs w:val="20"/>
        </w:rPr>
        <w:t xml:space="preserve"> un rol docente </w:t>
      </w:r>
      <w:r w:rsidR="006A1475" w:rsidRPr="00FA302C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366956" w:rsidRPr="00FA302C">
        <w:rPr>
          <w:rFonts w:cs="EurekaSans-Regular"/>
          <w:bCs/>
          <w:sz w:val="20"/>
          <w:szCs w:val="20"/>
        </w:rPr>
        <w:t>Atletismo</w:t>
      </w:r>
      <w:r w:rsidR="006A1475" w:rsidRPr="00FA302C">
        <w:rPr>
          <w:rFonts w:cs="EurekaSans-Regular"/>
          <w:bCs/>
          <w:sz w:val="20"/>
          <w:szCs w:val="20"/>
        </w:rPr>
        <w:t xml:space="preserve"> debe </w:t>
      </w:r>
      <w:r w:rsidR="005F4E22" w:rsidRPr="00FA302C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FA302C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232B2A">
        <w:rPr>
          <w:rFonts w:cs="EurekaSans-Regular"/>
          <w:bCs/>
          <w:sz w:val="20"/>
          <w:szCs w:val="20"/>
        </w:rPr>
        <w:t xml:space="preserve"> </w:t>
      </w:r>
      <w:r w:rsidR="006A1475" w:rsidRPr="00FA302C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FA302C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FA302C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FA302C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FA302C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FA302C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FA302C">
        <w:rPr>
          <w:rFonts w:cs="EurekaSans-Regular"/>
          <w:bCs/>
          <w:sz w:val="20"/>
          <w:szCs w:val="20"/>
        </w:rPr>
        <w:t xml:space="preserve">colectivamente </w:t>
      </w:r>
      <w:r w:rsidR="005F4E22" w:rsidRPr="00FA302C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FA302C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FA302C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FA302C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FA302C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FA302C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FA302C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FA302C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FA302C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FA302C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FA302C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FA302C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FA302C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FA302C">
        <w:rPr>
          <w:rFonts w:cs="EurekaSans-Regular"/>
          <w:bCs/>
          <w:sz w:val="20"/>
          <w:szCs w:val="20"/>
        </w:rPr>
        <w:t>un marco de equid</w:t>
      </w:r>
      <w:r w:rsidR="005F4E22" w:rsidRPr="00FA302C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FA302C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FA302C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FA302C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FA302C">
        <w:rPr>
          <w:rFonts w:cs="EurekaSans-Regular"/>
          <w:bCs/>
          <w:sz w:val="20"/>
          <w:szCs w:val="20"/>
        </w:rPr>
        <w:t xml:space="preserve">erida a cada </w:t>
      </w:r>
      <w:r w:rsidR="006A1475" w:rsidRPr="00FA302C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FA302C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FA302C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EA26F6" w:rsidRDefault="006A1475" w:rsidP="00232B2A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FA302C">
        <w:rPr>
          <w:rFonts w:cs="EurekaSans-Regular"/>
          <w:bCs/>
          <w:sz w:val="20"/>
          <w:szCs w:val="20"/>
        </w:rPr>
        <w:t xml:space="preserve">Establecer </w:t>
      </w:r>
      <w:r w:rsidR="005F4E22" w:rsidRPr="00FA302C">
        <w:rPr>
          <w:rFonts w:cs="EurekaSans-Regular"/>
          <w:bCs/>
          <w:sz w:val="20"/>
          <w:szCs w:val="20"/>
        </w:rPr>
        <w:t>el deporte</w:t>
      </w:r>
      <w:r w:rsidRPr="00FA302C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FA302C">
        <w:rPr>
          <w:rFonts w:cs="EurekaSans-Regular"/>
          <w:bCs/>
          <w:sz w:val="20"/>
          <w:szCs w:val="20"/>
        </w:rPr>
        <w:t xml:space="preserve">la que la labor </w:t>
      </w:r>
      <w:r w:rsidRPr="00FA302C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FA302C">
        <w:rPr>
          <w:rFonts w:cs="EurekaSans-Regular"/>
          <w:bCs/>
          <w:sz w:val="20"/>
          <w:szCs w:val="20"/>
        </w:rPr>
        <w:t xml:space="preserve"> de competencias, un sentido de </w:t>
      </w:r>
      <w:r w:rsidRPr="00FA302C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FA302C">
        <w:rPr>
          <w:rFonts w:cs="EurekaSans-Regular"/>
          <w:bCs/>
          <w:sz w:val="20"/>
          <w:szCs w:val="20"/>
        </w:rPr>
        <w:t xml:space="preserve">rendan a trabajar en equipo; un </w:t>
      </w:r>
      <w:r w:rsidRPr="00FA302C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FA302C">
        <w:rPr>
          <w:rFonts w:cs="EurekaSans-Regular"/>
          <w:bCs/>
          <w:sz w:val="20"/>
          <w:szCs w:val="20"/>
        </w:rPr>
        <w:t xml:space="preserve">res, permitiéndoles </w:t>
      </w:r>
      <w:r w:rsidRPr="00FA302C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232B2A" w:rsidRPr="00232B2A" w:rsidRDefault="00232B2A" w:rsidP="00232B2A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232B2A" w:rsidRDefault="00232B2A">
      <w:bookmarkStart w:id="2" w:name="_Toc318256594"/>
      <w:r>
        <w:rPr>
          <w:b/>
          <w:bCs/>
        </w:rPr>
        <w:br w:type="page"/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FA302C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FA302C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FA302C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4E5183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4E518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EA26F6" w:rsidRPr="00FA302C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FA302C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FA302C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FA302C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FA302C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FA302C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FA302C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FA302C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FA302C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FA302C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FA302C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FA302C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FA302C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366956" w:rsidRPr="00FA302C">
              <w:rPr>
                <w:rFonts w:cs="Arial"/>
                <w:b/>
                <w:sz w:val="20"/>
                <w:szCs w:val="20"/>
              </w:rPr>
              <w:t>Atletismo</w:t>
            </w:r>
          </w:p>
        </w:tc>
      </w:tr>
      <w:tr w:rsidR="00406A4B" w:rsidRPr="00FA302C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FA302C" w:rsidRDefault="00D76D4C" w:rsidP="008341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Actividad paraescolar de</w:t>
            </w:r>
            <w:r w:rsidR="0083418E" w:rsidRPr="00FA302C">
              <w:rPr>
                <w:rFonts w:cs="Arial"/>
                <w:sz w:val="20"/>
                <w:szCs w:val="20"/>
              </w:rPr>
              <w:t xml:space="preserve"> Basquetbol</w:t>
            </w:r>
            <w:r w:rsidR="005F4E22" w:rsidRPr="00FA302C">
              <w:rPr>
                <w:rFonts w:cs="Arial"/>
                <w:sz w:val="20"/>
                <w:szCs w:val="20"/>
              </w:rPr>
              <w:t>,</w:t>
            </w:r>
            <w:r w:rsidR="00232B2A">
              <w:rPr>
                <w:rFonts w:cs="Arial"/>
                <w:sz w:val="20"/>
                <w:szCs w:val="20"/>
              </w:rPr>
              <w:t xml:space="preserve"> </w:t>
            </w:r>
            <w:r w:rsidR="0083418E" w:rsidRPr="00FA302C">
              <w:rPr>
                <w:rFonts w:cs="Arial"/>
                <w:sz w:val="20"/>
                <w:szCs w:val="20"/>
              </w:rPr>
              <w:t>Vo</w:t>
            </w:r>
            <w:r w:rsidR="00232B2A">
              <w:rPr>
                <w:rFonts w:cs="Arial"/>
                <w:sz w:val="20"/>
                <w:szCs w:val="20"/>
              </w:rPr>
              <w:t>le</w:t>
            </w:r>
            <w:r w:rsidR="0083418E" w:rsidRPr="00FA302C">
              <w:rPr>
                <w:rFonts w:cs="Arial"/>
                <w:sz w:val="20"/>
                <w:szCs w:val="20"/>
              </w:rPr>
              <w:t>ibol</w:t>
            </w:r>
            <w:bookmarkStart w:id="3" w:name="_GoBack"/>
            <w:bookmarkEnd w:id="3"/>
            <w:r w:rsidR="005F4E22" w:rsidRPr="00FA302C">
              <w:rPr>
                <w:rFonts w:cs="Arial"/>
                <w:sz w:val="20"/>
                <w:szCs w:val="20"/>
              </w:rPr>
              <w:t xml:space="preserve"> , Futbol, Tae Kwon Do, Judo, Ajedrez y Karate</w:t>
            </w:r>
          </w:p>
        </w:tc>
      </w:tr>
      <w:tr w:rsidR="00B86B19" w:rsidRPr="00FA302C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FA302C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D76D4C" w:rsidRPr="00FA302C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FA302C">
        <w:rPr>
          <w:sz w:val="20"/>
          <w:szCs w:val="20"/>
        </w:rPr>
        <w:t>DISTRIBUCIÓN DE BLOQUES</w:t>
      </w:r>
      <w:bookmarkEnd w:id="4"/>
    </w:p>
    <w:p w:rsidR="00FE1953" w:rsidRPr="00FA302C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FA302C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FA302C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A302C">
        <w:rPr>
          <w:rFonts w:cs="Arial"/>
          <w:sz w:val="20"/>
          <w:szCs w:val="20"/>
        </w:rPr>
        <w:t>Los bloques que componen el programa de la asignatura son:</w:t>
      </w:r>
    </w:p>
    <w:p w:rsidR="00FE1953" w:rsidRPr="00FA302C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F7562" w:rsidRPr="00FA302C" w:rsidRDefault="00FE1953" w:rsidP="00FF75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A302C">
        <w:rPr>
          <w:rFonts w:cs="Arial"/>
          <w:sz w:val="20"/>
          <w:szCs w:val="20"/>
        </w:rPr>
        <w:t>Bloque I</w:t>
      </w:r>
      <w:r w:rsidR="00426086" w:rsidRPr="00FA302C">
        <w:rPr>
          <w:rFonts w:cs="Arial"/>
          <w:sz w:val="20"/>
          <w:szCs w:val="20"/>
        </w:rPr>
        <w:t xml:space="preserve"> </w:t>
      </w:r>
      <w:r w:rsidR="00232B2A">
        <w:rPr>
          <w:rFonts w:cs="Arial"/>
          <w:sz w:val="20"/>
          <w:szCs w:val="20"/>
        </w:rPr>
        <w:tab/>
      </w:r>
      <w:r w:rsidR="00A85A2E">
        <w:rPr>
          <w:rFonts w:cs="Arial"/>
          <w:sz w:val="20"/>
          <w:szCs w:val="20"/>
        </w:rPr>
        <w:t>Reconoce l</w:t>
      </w:r>
      <w:r w:rsidR="00A85A2E" w:rsidRPr="004E5183">
        <w:rPr>
          <w:rFonts w:cs="Arial"/>
          <w:sz w:val="20"/>
          <w:szCs w:val="20"/>
        </w:rPr>
        <w:t>a salud y la actividad física</w:t>
      </w:r>
    </w:p>
    <w:p w:rsidR="00B1100F" w:rsidRDefault="00426086" w:rsidP="00232B2A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A302C">
        <w:rPr>
          <w:rFonts w:cs="Arial"/>
          <w:sz w:val="20"/>
          <w:szCs w:val="20"/>
        </w:rPr>
        <w:t xml:space="preserve">Bloque II </w:t>
      </w:r>
      <w:r w:rsidR="00232B2A">
        <w:rPr>
          <w:rFonts w:cs="Arial"/>
          <w:sz w:val="20"/>
          <w:szCs w:val="20"/>
        </w:rPr>
        <w:tab/>
      </w:r>
      <w:r w:rsidR="00B1100F">
        <w:rPr>
          <w:rFonts w:cs="Arial"/>
          <w:sz w:val="20"/>
          <w:szCs w:val="20"/>
        </w:rPr>
        <w:t>Conoce el a</w:t>
      </w:r>
      <w:r w:rsidR="00B1100F" w:rsidRPr="00FA302C">
        <w:rPr>
          <w:rFonts w:cs="Arial"/>
          <w:sz w:val="20"/>
          <w:szCs w:val="20"/>
        </w:rPr>
        <w:t xml:space="preserve">condicionamiento físico </w:t>
      </w:r>
    </w:p>
    <w:p w:rsidR="00232B2A" w:rsidRDefault="00EC5943" w:rsidP="00B1100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</w:pPr>
      <w:r w:rsidRPr="00FA302C">
        <w:rPr>
          <w:rFonts w:cs="Arial"/>
          <w:sz w:val="20"/>
          <w:szCs w:val="20"/>
        </w:rPr>
        <w:t xml:space="preserve">Bloque III </w:t>
      </w:r>
      <w:r w:rsidR="00232B2A">
        <w:rPr>
          <w:rFonts w:cs="Arial"/>
          <w:sz w:val="20"/>
          <w:szCs w:val="20"/>
        </w:rPr>
        <w:tab/>
      </w:r>
      <w:bookmarkStart w:id="5" w:name="_Toc318256596"/>
      <w:r w:rsidR="00B1100F">
        <w:rPr>
          <w:rFonts w:cs="Arial"/>
          <w:sz w:val="20"/>
          <w:szCs w:val="20"/>
        </w:rPr>
        <w:t>Obtiene c</w:t>
      </w:r>
      <w:r w:rsidR="00B1100F" w:rsidRPr="00FA302C">
        <w:rPr>
          <w:rFonts w:cs="Arial"/>
          <w:sz w:val="20"/>
          <w:szCs w:val="20"/>
        </w:rPr>
        <w:t>apacidades físicas condicionales</w:t>
      </w:r>
      <w:r w:rsidR="00B1100F">
        <w:rPr>
          <w:sz w:val="20"/>
          <w:szCs w:val="20"/>
        </w:rPr>
        <w:t xml:space="preserve"> </w:t>
      </w:r>
      <w:r w:rsidR="00232B2A">
        <w:rPr>
          <w:sz w:val="20"/>
          <w:szCs w:val="20"/>
        </w:rPr>
        <w:br w:type="page"/>
      </w:r>
    </w:p>
    <w:p w:rsidR="00EC5943" w:rsidRPr="00FA302C" w:rsidRDefault="00EC5943" w:rsidP="000A7A62">
      <w:pPr>
        <w:pStyle w:val="Ttulo1"/>
        <w:rPr>
          <w:sz w:val="20"/>
          <w:szCs w:val="20"/>
        </w:rPr>
      </w:pPr>
      <w:r w:rsidRPr="00FA302C">
        <w:rPr>
          <w:sz w:val="20"/>
          <w:szCs w:val="20"/>
        </w:rPr>
        <w:t>COMPETENCIAS GENÉRICAS</w:t>
      </w:r>
      <w:bookmarkEnd w:id="5"/>
    </w:p>
    <w:p w:rsidR="000A7A62" w:rsidRPr="00FA302C" w:rsidRDefault="000A7A62" w:rsidP="000A7A62">
      <w:pPr>
        <w:rPr>
          <w:sz w:val="20"/>
          <w:szCs w:val="20"/>
        </w:rPr>
      </w:pP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FA302C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FA302C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FA302C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426086" w:rsidRPr="00FA302C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32B2A" w:rsidRDefault="00232B2A">
      <w:r>
        <w:br w:type="page"/>
      </w: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FA302C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FA302C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FA302C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FA302C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FA302C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4B2652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7F2D8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F169D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FA302C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FA302C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FA302C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FA302C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FA302C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FA302C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FA302C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FA302C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FA302C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FA302C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FA302C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32B2A" w:rsidRDefault="00232B2A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F169DC" w:rsidRPr="004E5183" w:rsidTr="008F3C39">
        <w:tc>
          <w:tcPr>
            <w:tcW w:w="2191" w:type="dxa"/>
            <w:shd w:val="clear" w:color="auto" w:fill="CFFF43" w:themeFill="accent1" w:themeFillTint="99"/>
            <w:vAlign w:val="center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F169DC" w:rsidRPr="004E5183" w:rsidTr="008F3C39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E5183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F169DC" w:rsidRPr="004E5183" w:rsidRDefault="00A85A2E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Reconoce l</w:t>
            </w:r>
            <w:r w:rsidR="00F169DC" w:rsidRPr="004E5183">
              <w:rPr>
                <w:rFonts w:cs="Arial"/>
                <w:sz w:val="20"/>
                <w:szCs w:val="20"/>
              </w:rPr>
              <w:t>a salud y la actividad física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E5183">
              <w:rPr>
                <w:rFonts w:cs="Arial"/>
                <w:sz w:val="20"/>
                <w:szCs w:val="20"/>
              </w:rPr>
              <w:t>18 Hrs.</w:t>
            </w:r>
          </w:p>
        </w:tc>
      </w:tr>
      <w:tr w:rsidR="00F169DC" w:rsidRPr="004E5183" w:rsidTr="008F3C39">
        <w:tc>
          <w:tcPr>
            <w:tcW w:w="13146" w:type="dxa"/>
            <w:gridSpan w:val="5"/>
            <w:shd w:val="clear" w:color="auto" w:fill="CFFF43" w:themeFill="accent1" w:themeFillTint="99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F169DC" w:rsidRPr="004E5183" w:rsidTr="008F3C39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F169DC" w:rsidRPr="004E5183" w:rsidRDefault="003554EE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E5183">
              <w:rPr>
                <w:rFonts w:cs="Arial"/>
                <w:sz w:val="20"/>
                <w:szCs w:val="20"/>
              </w:rPr>
              <w:t>Informa</w:t>
            </w:r>
            <w:r w:rsidR="003C3D17" w:rsidRPr="004E5183">
              <w:rPr>
                <w:rFonts w:cs="Arial"/>
                <w:sz w:val="20"/>
                <w:szCs w:val="20"/>
              </w:rPr>
              <w:t xml:space="preserve"> de los riesgos y</w:t>
            </w:r>
            <w:r w:rsidR="00F169DC" w:rsidRPr="004E5183">
              <w:rPr>
                <w:rFonts w:cs="Arial"/>
                <w:sz w:val="20"/>
                <w:szCs w:val="20"/>
              </w:rPr>
              <w:t xml:space="preserve"> los beneficios al realizar una activad física especifica. </w:t>
            </w:r>
          </w:p>
        </w:tc>
      </w:tr>
      <w:tr w:rsidR="00F169DC" w:rsidRPr="004E5183" w:rsidTr="008F3C39">
        <w:tc>
          <w:tcPr>
            <w:tcW w:w="4382" w:type="dxa"/>
            <w:gridSpan w:val="2"/>
            <w:shd w:val="clear" w:color="auto" w:fill="CFFF43" w:themeFill="accent1" w:themeFillTint="99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F169DC" w:rsidRPr="004E5183" w:rsidTr="008F3C39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F169DC" w:rsidRPr="004E5183" w:rsidRDefault="00677911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E5183">
              <w:rPr>
                <w:rFonts w:cs="Arial"/>
                <w:sz w:val="20"/>
                <w:szCs w:val="20"/>
              </w:rPr>
              <w:t>-</w:t>
            </w:r>
            <w:r w:rsidR="00F169DC" w:rsidRPr="004E5183">
              <w:rPr>
                <w:rFonts w:cs="Arial"/>
                <w:sz w:val="20"/>
                <w:szCs w:val="20"/>
              </w:rPr>
              <w:t>Razones y beneficios de la activación física.</w:t>
            </w:r>
          </w:p>
          <w:p w:rsidR="00F169DC" w:rsidRPr="004E5183" w:rsidRDefault="00F169DC" w:rsidP="006779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E5183" w:rsidRPr="004E5183" w:rsidRDefault="004E5183" w:rsidP="004E5183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E5183">
              <w:rPr>
                <w:rFonts w:eastAsia="Calibri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4E5183" w:rsidRPr="004E5183" w:rsidRDefault="004E5183" w:rsidP="004E5183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</w:p>
          <w:p w:rsidR="004E5183" w:rsidRPr="004E5183" w:rsidRDefault="004E5183" w:rsidP="004E5183">
            <w:pPr>
              <w:numPr>
                <w:ilvl w:val="0"/>
                <w:numId w:val="4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E5183">
              <w:rPr>
                <w:rFonts w:eastAsia="Calibri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4E5183" w:rsidRPr="004E5183" w:rsidRDefault="004E5183" w:rsidP="004E5183">
            <w:pPr>
              <w:numPr>
                <w:ilvl w:val="0"/>
                <w:numId w:val="4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E5183">
              <w:rPr>
                <w:rFonts w:eastAsia="Calibri" w:cs="Arial"/>
                <w:sz w:val="20"/>
                <w:szCs w:val="20"/>
                <w:lang w:val="es-ES"/>
              </w:rPr>
              <w:t>Toma decisiones a partir de la valoración de las consecuencias de distintos hábitos de consumo y conductas de riesgo.</w:t>
            </w:r>
          </w:p>
          <w:p w:rsidR="004E5183" w:rsidRPr="004E5183" w:rsidRDefault="004E5183" w:rsidP="004E5183">
            <w:pPr>
              <w:numPr>
                <w:ilvl w:val="0"/>
                <w:numId w:val="4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E5183">
              <w:rPr>
                <w:rFonts w:eastAsia="Calibri"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4E5183" w:rsidRPr="004E5183" w:rsidRDefault="004E5183" w:rsidP="00AC155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F169DC" w:rsidRPr="004E5183" w:rsidRDefault="00AC1559" w:rsidP="00AC155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E5183">
              <w:rPr>
                <w:rFonts w:cs="Arial"/>
                <w:color w:val="000000"/>
                <w:sz w:val="20"/>
                <w:szCs w:val="20"/>
              </w:rPr>
              <w:t>Identificas la relación que existe entre salud y actividad física, sus beneficios y consecuencias.</w:t>
            </w:r>
          </w:p>
        </w:tc>
      </w:tr>
      <w:tr w:rsidR="00F169DC" w:rsidRPr="004E5183" w:rsidTr="008F3C39">
        <w:tc>
          <w:tcPr>
            <w:tcW w:w="4382" w:type="dxa"/>
            <w:gridSpan w:val="2"/>
            <w:shd w:val="clear" w:color="auto" w:fill="CFFF43" w:themeFill="accent1" w:themeFillTint="99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F169DC" w:rsidRPr="004E5183" w:rsidTr="004E5183">
        <w:trPr>
          <w:trHeight w:val="122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2B511D" w:rsidRPr="004E5183" w:rsidRDefault="002B511D" w:rsidP="006779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69DC" w:rsidRPr="004E5183" w:rsidRDefault="001B3A2A" w:rsidP="004E51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E5183">
              <w:rPr>
                <w:rFonts w:cs="Arial"/>
                <w:sz w:val="20"/>
                <w:szCs w:val="20"/>
              </w:rPr>
              <w:t>Propon</w:t>
            </w:r>
            <w:r w:rsidR="008A58DA" w:rsidRPr="004E5183">
              <w:rPr>
                <w:rFonts w:cs="Arial"/>
                <w:sz w:val="20"/>
                <w:szCs w:val="20"/>
              </w:rPr>
              <w:t>er</w:t>
            </w:r>
            <w:r w:rsidR="00B32D32" w:rsidRPr="004E5183">
              <w:rPr>
                <w:rFonts w:cs="Arial"/>
                <w:sz w:val="20"/>
                <w:szCs w:val="20"/>
              </w:rPr>
              <w:t xml:space="preserve"> la elaboración de una encuesta</w:t>
            </w:r>
            <w:r w:rsidR="00C634A0" w:rsidRPr="004E5183">
              <w:rPr>
                <w:rFonts w:cs="Arial"/>
                <w:sz w:val="20"/>
                <w:szCs w:val="20"/>
              </w:rPr>
              <w:t xml:space="preserve"> para identificar  la relación entre la salud y la actividad física.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2B511D" w:rsidRPr="004E5183" w:rsidRDefault="002B511D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C1559" w:rsidRPr="004E5183" w:rsidRDefault="00AC1559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E5183">
              <w:rPr>
                <w:rFonts w:cs="Arial"/>
                <w:sz w:val="20"/>
                <w:szCs w:val="20"/>
              </w:rPr>
              <w:t>-</w:t>
            </w:r>
            <w:r w:rsidR="001B3A2A" w:rsidRPr="004E5183">
              <w:rPr>
                <w:rFonts w:cs="Arial"/>
                <w:sz w:val="20"/>
                <w:szCs w:val="20"/>
              </w:rPr>
              <w:t>Aplica</w:t>
            </w:r>
            <w:r w:rsidR="008A58DA" w:rsidRPr="004E5183">
              <w:rPr>
                <w:rFonts w:cs="Arial"/>
                <w:sz w:val="20"/>
                <w:szCs w:val="20"/>
              </w:rPr>
              <w:t>r</w:t>
            </w:r>
            <w:r w:rsidRPr="004E5183">
              <w:rPr>
                <w:rFonts w:cs="Arial"/>
                <w:sz w:val="20"/>
                <w:szCs w:val="20"/>
              </w:rPr>
              <w:t xml:space="preserve"> una encuesta.</w:t>
            </w:r>
          </w:p>
          <w:p w:rsidR="00677911" w:rsidRPr="004E5183" w:rsidRDefault="00AC1559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E5183">
              <w:rPr>
                <w:rFonts w:cs="Arial"/>
                <w:sz w:val="20"/>
                <w:szCs w:val="20"/>
              </w:rPr>
              <w:t>-R</w:t>
            </w:r>
            <w:r w:rsidR="00C634A0" w:rsidRPr="004E5183">
              <w:rPr>
                <w:rFonts w:cs="Arial"/>
                <w:sz w:val="20"/>
                <w:szCs w:val="20"/>
              </w:rPr>
              <w:t>edactan un informe con los resultados</w:t>
            </w:r>
            <w:r w:rsidRPr="004E5183">
              <w:rPr>
                <w:rFonts w:cs="Arial"/>
                <w:sz w:val="20"/>
                <w:szCs w:val="20"/>
              </w:rPr>
              <w:t xml:space="preserve"> de la encuesta</w:t>
            </w:r>
            <w:r w:rsidR="00C634A0" w:rsidRPr="004E518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2B511D" w:rsidRPr="004E5183" w:rsidRDefault="002B511D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275E" w:rsidRPr="004E5183" w:rsidRDefault="00AB275E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E5183">
              <w:rPr>
                <w:rFonts w:cs="Arial"/>
                <w:sz w:val="20"/>
                <w:szCs w:val="20"/>
              </w:rPr>
              <w:t xml:space="preserve"> Lista de cotejo.</w:t>
            </w:r>
          </w:p>
          <w:p w:rsidR="00AB275E" w:rsidRPr="004E5183" w:rsidRDefault="00AB275E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F169DC" w:rsidRPr="004E5183" w:rsidTr="008F3C39">
        <w:tc>
          <w:tcPr>
            <w:tcW w:w="13146" w:type="dxa"/>
            <w:gridSpan w:val="5"/>
            <w:shd w:val="clear" w:color="auto" w:fill="CFFF43" w:themeFill="accent1" w:themeFillTint="99"/>
          </w:tcPr>
          <w:p w:rsidR="00F169DC" w:rsidRPr="004E5183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E5183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4E5183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F169DC" w:rsidRPr="004E5183" w:rsidTr="004E5183">
        <w:trPr>
          <w:trHeight w:val="1286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C634A0" w:rsidRPr="004E5183" w:rsidRDefault="00A372D3" w:rsidP="008F3C39">
            <w:pPr>
              <w:autoSpaceDE w:val="0"/>
              <w:autoSpaceDN w:val="0"/>
              <w:adjustRightInd w:val="0"/>
              <w:rPr>
                <w:rFonts w:cs="Arial"/>
                <w:i/>
                <w:sz w:val="20"/>
                <w:szCs w:val="20"/>
              </w:rPr>
            </w:pPr>
            <w:r w:rsidRPr="004E5183">
              <w:rPr>
                <w:rFonts w:cs="Arial"/>
                <w:i/>
                <w:sz w:val="20"/>
                <w:szCs w:val="20"/>
              </w:rPr>
              <w:t xml:space="preserve">Biblioteca de Recursos Didácticos Alhambra, “ESTAS EN FORMA”, </w:t>
            </w:r>
            <w:proofErr w:type="spellStart"/>
            <w:r w:rsidRPr="004E5183">
              <w:rPr>
                <w:rFonts w:cs="Arial"/>
                <w:i/>
                <w:sz w:val="20"/>
                <w:szCs w:val="20"/>
              </w:rPr>
              <w:t>Xan</w:t>
            </w:r>
            <w:proofErr w:type="spellEnd"/>
            <w:r w:rsidRPr="004E5183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4E5183">
              <w:rPr>
                <w:rFonts w:cs="Arial"/>
                <w:i/>
                <w:sz w:val="20"/>
                <w:szCs w:val="20"/>
              </w:rPr>
              <w:t>Ambeiro</w:t>
            </w:r>
            <w:proofErr w:type="spellEnd"/>
            <w:r w:rsidRPr="004E5183">
              <w:rPr>
                <w:rFonts w:cs="Arial"/>
                <w:i/>
                <w:sz w:val="20"/>
                <w:szCs w:val="20"/>
              </w:rPr>
              <w:t xml:space="preserve">, Alfonzo </w:t>
            </w:r>
            <w:proofErr w:type="spellStart"/>
            <w:r w:rsidRPr="004E5183">
              <w:rPr>
                <w:rFonts w:cs="Arial"/>
                <w:i/>
                <w:sz w:val="20"/>
                <w:szCs w:val="20"/>
              </w:rPr>
              <w:t>Martinez</w:t>
            </w:r>
            <w:proofErr w:type="spellEnd"/>
            <w:r w:rsidRPr="004E5183">
              <w:rPr>
                <w:rFonts w:cs="Arial"/>
                <w:i/>
                <w:sz w:val="20"/>
                <w:szCs w:val="20"/>
              </w:rPr>
              <w:t xml:space="preserve">, Joan </w:t>
            </w:r>
            <w:proofErr w:type="spellStart"/>
            <w:r w:rsidRPr="004E5183">
              <w:rPr>
                <w:rFonts w:cs="Arial"/>
                <w:i/>
                <w:sz w:val="20"/>
                <w:szCs w:val="20"/>
              </w:rPr>
              <w:t>Rius</w:t>
            </w:r>
            <w:proofErr w:type="spellEnd"/>
            <w:r w:rsidRPr="004E5183">
              <w:rPr>
                <w:rFonts w:cs="Arial"/>
                <w:i/>
                <w:sz w:val="20"/>
                <w:szCs w:val="20"/>
              </w:rPr>
              <w:t>, 1998.</w:t>
            </w:r>
          </w:p>
          <w:p w:rsidR="0060158C" w:rsidRPr="004E5183" w:rsidRDefault="0060158C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E5183">
              <w:rPr>
                <w:rFonts w:cs="Arial"/>
                <w:i/>
                <w:sz w:val="20"/>
                <w:szCs w:val="20"/>
              </w:rPr>
              <w:t>Editorial TRILLAS, “EL LIBRO DEL CORREDOR”, Jeff Galloway, 2008</w:t>
            </w:r>
          </w:p>
        </w:tc>
      </w:tr>
    </w:tbl>
    <w:p w:rsidR="00232B2A" w:rsidRDefault="00232B2A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800964" w:rsidRPr="00FA302C" w:rsidTr="0068554D">
        <w:tc>
          <w:tcPr>
            <w:tcW w:w="2191" w:type="dxa"/>
            <w:shd w:val="clear" w:color="auto" w:fill="CFFF43" w:themeFill="accent1" w:themeFillTint="99"/>
            <w:vAlign w:val="center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800964" w:rsidRPr="00FA302C" w:rsidTr="0068554D">
        <w:trPr>
          <w:trHeight w:val="532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00964" w:rsidRPr="00FA302C" w:rsidRDefault="00B1100F" w:rsidP="00B1100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Conoce el a</w:t>
            </w:r>
            <w:r w:rsidR="00800964" w:rsidRPr="00FA302C">
              <w:rPr>
                <w:rFonts w:cs="Arial"/>
                <w:sz w:val="20"/>
                <w:szCs w:val="20"/>
              </w:rPr>
              <w:t xml:space="preserve">condicionamiento físico 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18 Hrs.</w:t>
            </w:r>
          </w:p>
        </w:tc>
      </w:tr>
      <w:tr w:rsidR="00800964" w:rsidRPr="00FA302C" w:rsidTr="0068554D">
        <w:tc>
          <w:tcPr>
            <w:tcW w:w="13146" w:type="dxa"/>
            <w:gridSpan w:val="5"/>
            <w:shd w:val="clear" w:color="auto" w:fill="CFFF43" w:themeFill="accent1" w:themeFillTint="99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800964" w:rsidRPr="00FA302C" w:rsidTr="0068554D">
        <w:trPr>
          <w:trHeight w:val="102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00964" w:rsidRPr="00FA302C" w:rsidRDefault="003554EE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Destaca</w:t>
            </w:r>
            <w:r w:rsidR="003C3D17" w:rsidRPr="00FA302C">
              <w:rPr>
                <w:rFonts w:cs="Arial"/>
                <w:sz w:val="20"/>
                <w:szCs w:val="20"/>
              </w:rPr>
              <w:t xml:space="preserve"> las etapas y los momentos </w:t>
            </w:r>
            <w:r w:rsidRPr="00FA302C">
              <w:rPr>
                <w:rFonts w:cs="Arial"/>
                <w:sz w:val="20"/>
                <w:szCs w:val="20"/>
              </w:rPr>
              <w:t>por los que pasa una sesión de acondicionamiento físico</w:t>
            </w:r>
            <w:r w:rsidR="003C3D17" w:rsidRPr="00FA302C">
              <w:rPr>
                <w:rFonts w:cs="Arial"/>
                <w:sz w:val="20"/>
                <w:szCs w:val="20"/>
              </w:rPr>
              <w:t xml:space="preserve"> </w:t>
            </w:r>
            <w:r w:rsidRPr="00FA302C">
              <w:rPr>
                <w:rFonts w:cs="Arial"/>
                <w:sz w:val="20"/>
                <w:szCs w:val="20"/>
              </w:rPr>
              <w:t xml:space="preserve">y </w:t>
            </w:r>
            <w:r w:rsidR="003C3D17" w:rsidRPr="00FA302C">
              <w:rPr>
                <w:rFonts w:cs="Arial"/>
                <w:sz w:val="20"/>
                <w:szCs w:val="20"/>
              </w:rPr>
              <w:t>los ejercicios que las definen</w:t>
            </w:r>
            <w:r w:rsidR="00800964" w:rsidRPr="00FA302C">
              <w:rPr>
                <w:rFonts w:cs="Arial"/>
                <w:sz w:val="20"/>
                <w:szCs w:val="20"/>
              </w:rPr>
              <w:t>.</w:t>
            </w:r>
          </w:p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800964" w:rsidRPr="00FA302C" w:rsidTr="0068554D">
        <w:tc>
          <w:tcPr>
            <w:tcW w:w="4382" w:type="dxa"/>
            <w:gridSpan w:val="2"/>
            <w:shd w:val="clear" w:color="auto" w:fill="CFFF43" w:themeFill="accent1" w:themeFillTint="99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800964" w:rsidRPr="00FA302C" w:rsidTr="0068554D">
        <w:trPr>
          <w:trHeight w:val="1090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 xml:space="preserve">Etapas y </w:t>
            </w:r>
            <w:r w:rsidR="003554EE" w:rsidRPr="00FA302C">
              <w:rPr>
                <w:rFonts w:cs="Arial"/>
                <w:sz w:val="20"/>
                <w:szCs w:val="20"/>
              </w:rPr>
              <w:t xml:space="preserve">momentos </w:t>
            </w:r>
            <w:r w:rsidR="0060158C" w:rsidRPr="00FA302C">
              <w:rPr>
                <w:rFonts w:cs="Arial"/>
                <w:sz w:val="20"/>
                <w:szCs w:val="20"/>
              </w:rPr>
              <w:t>del</w:t>
            </w:r>
            <w:r w:rsidR="003554EE" w:rsidRPr="00FA302C">
              <w:rPr>
                <w:rFonts w:cs="Arial"/>
                <w:sz w:val="20"/>
                <w:szCs w:val="20"/>
              </w:rPr>
              <w:t xml:space="preserve"> acondicionamiento </w:t>
            </w:r>
            <w:r w:rsidR="0060158C" w:rsidRPr="00FA302C">
              <w:rPr>
                <w:rFonts w:cs="Arial"/>
                <w:sz w:val="20"/>
                <w:szCs w:val="20"/>
              </w:rPr>
              <w:t>físico</w:t>
            </w:r>
            <w:r w:rsidRPr="00FA302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E5183" w:rsidRPr="004E5183" w:rsidRDefault="004E5183" w:rsidP="004E51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  <w:lang w:val="es-ES"/>
              </w:rPr>
            </w:pPr>
            <w:r w:rsidRPr="004E5183">
              <w:rPr>
                <w:rFonts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4E5183" w:rsidRPr="004E5183" w:rsidRDefault="004E5183" w:rsidP="004E51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s-ES"/>
              </w:rPr>
            </w:pPr>
          </w:p>
          <w:p w:rsidR="004E5183" w:rsidRPr="004E5183" w:rsidRDefault="004E5183" w:rsidP="004E518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s-ES"/>
              </w:rPr>
            </w:pPr>
            <w:r w:rsidRPr="004E5183">
              <w:rPr>
                <w:rFonts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4E5183" w:rsidRDefault="004E5183" w:rsidP="004E518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s-ES"/>
              </w:rPr>
            </w:pPr>
            <w:r w:rsidRPr="004E5183">
              <w:rPr>
                <w:rFonts w:cs="Arial"/>
                <w:sz w:val="20"/>
                <w:szCs w:val="20"/>
                <w:lang w:val="es-ES"/>
              </w:rPr>
              <w:t>Toma decisiones a partir de la valoración de las consecuencias de distintos hábitos de consumo y conductas de riesgo.</w:t>
            </w:r>
          </w:p>
          <w:p w:rsidR="004E5183" w:rsidRPr="004E5183" w:rsidRDefault="004E5183" w:rsidP="004E518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s-ES"/>
              </w:rPr>
            </w:pPr>
            <w:r w:rsidRPr="004E5183">
              <w:rPr>
                <w:rFonts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4E5183" w:rsidRDefault="004E5183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00964" w:rsidRPr="00FA302C" w:rsidRDefault="003E28CD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Cumples con</w:t>
            </w:r>
            <w:r w:rsidR="00800964" w:rsidRPr="00FA302C">
              <w:rPr>
                <w:rFonts w:cs="Arial"/>
                <w:sz w:val="20"/>
                <w:szCs w:val="20"/>
              </w:rPr>
              <w:t xml:space="preserve">  las etapas y los momentos  por las que atravies</w:t>
            </w:r>
            <w:r w:rsidR="003554EE" w:rsidRPr="00FA302C">
              <w:rPr>
                <w:rFonts w:cs="Arial"/>
                <w:sz w:val="20"/>
                <w:szCs w:val="20"/>
              </w:rPr>
              <w:t xml:space="preserve">a una sesión de acondicionamiento </w:t>
            </w:r>
            <w:r w:rsidRPr="00FA302C">
              <w:rPr>
                <w:rFonts w:cs="Arial"/>
                <w:sz w:val="20"/>
                <w:szCs w:val="20"/>
              </w:rPr>
              <w:t>físico</w:t>
            </w:r>
            <w:r w:rsidR="00800964" w:rsidRPr="00FA302C">
              <w:rPr>
                <w:rFonts w:cs="Arial"/>
                <w:sz w:val="20"/>
                <w:szCs w:val="20"/>
              </w:rPr>
              <w:t xml:space="preserve"> de manera lógica y dosificada.</w:t>
            </w:r>
          </w:p>
        </w:tc>
      </w:tr>
      <w:tr w:rsidR="00800964" w:rsidRPr="00FA302C" w:rsidTr="0068554D">
        <w:tc>
          <w:tcPr>
            <w:tcW w:w="4382" w:type="dxa"/>
            <w:gridSpan w:val="2"/>
            <w:shd w:val="clear" w:color="auto" w:fill="CFFF43" w:themeFill="accent1" w:themeFillTint="99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800964" w:rsidRPr="00FA302C" w:rsidTr="0068554D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2B511D" w:rsidRDefault="002B511D" w:rsidP="003554E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00964" w:rsidRPr="00FA302C" w:rsidRDefault="00800964" w:rsidP="003554E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Proponer la realización de sesiones completa</w:t>
            </w:r>
            <w:r w:rsidR="003554EE" w:rsidRPr="00FA302C">
              <w:rPr>
                <w:rFonts w:cs="Arial"/>
                <w:sz w:val="20"/>
                <w:szCs w:val="20"/>
              </w:rPr>
              <w:t>s de A. F.</w:t>
            </w:r>
            <w:r w:rsidRPr="00FA302C">
              <w:rPr>
                <w:rFonts w:cs="Arial"/>
                <w:sz w:val="20"/>
                <w:szCs w:val="20"/>
              </w:rPr>
              <w:t xml:space="preserve"> Que incluyan ejercicios de calentamiento, estiramiento, preparación física general y preparación física especial.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2B511D" w:rsidRDefault="002B511D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Realizan ejercicios diversos  y estructurados de calentamiento, estiramiento, preparación física general y preparación física especial.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2B511D" w:rsidRDefault="002B511D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Lista de cotejo.</w:t>
            </w:r>
          </w:p>
        </w:tc>
      </w:tr>
      <w:tr w:rsidR="00800964" w:rsidRPr="00FA302C" w:rsidTr="0068554D">
        <w:tc>
          <w:tcPr>
            <w:tcW w:w="13146" w:type="dxa"/>
            <w:gridSpan w:val="5"/>
            <w:shd w:val="clear" w:color="auto" w:fill="CFFF43" w:themeFill="accent1" w:themeFillTint="99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FA302C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800964" w:rsidRPr="00FA302C" w:rsidTr="0068554D">
        <w:trPr>
          <w:trHeight w:val="1309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00964" w:rsidRPr="00FA302C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00964" w:rsidRPr="00FA302C" w:rsidRDefault="00A372D3" w:rsidP="0068554D">
            <w:pPr>
              <w:autoSpaceDE w:val="0"/>
              <w:autoSpaceDN w:val="0"/>
              <w:adjustRightInd w:val="0"/>
              <w:rPr>
                <w:rFonts w:cs="Arial"/>
                <w:i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Biblioteca de Recursos Didácticos Alhambra, “</w:t>
            </w:r>
            <w:r w:rsidRPr="00FA302C">
              <w:rPr>
                <w:rFonts w:cs="Arial"/>
                <w:i/>
                <w:sz w:val="20"/>
                <w:szCs w:val="20"/>
              </w:rPr>
              <w:t xml:space="preserve">ESTAS EN FORMA”, </w:t>
            </w:r>
            <w:proofErr w:type="spellStart"/>
            <w:r w:rsidRPr="00FA302C">
              <w:rPr>
                <w:rFonts w:cs="Arial"/>
                <w:i/>
                <w:sz w:val="20"/>
                <w:szCs w:val="20"/>
              </w:rPr>
              <w:t>Xan</w:t>
            </w:r>
            <w:proofErr w:type="spellEnd"/>
            <w:r w:rsidRPr="00FA302C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FA302C">
              <w:rPr>
                <w:rFonts w:cs="Arial"/>
                <w:i/>
                <w:sz w:val="20"/>
                <w:szCs w:val="20"/>
              </w:rPr>
              <w:t>Ambeiro</w:t>
            </w:r>
            <w:proofErr w:type="spellEnd"/>
            <w:r w:rsidRPr="00FA302C">
              <w:rPr>
                <w:rFonts w:cs="Arial"/>
                <w:i/>
                <w:sz w:val="20"/>
                <w:szCs w:val="20"/>
              </w:rPr>
              <w:t xml:space="preserve">, Alfonzo </w:t>
            </w:r>
            <w:proofErr w:type="spellStart"/>
            <w:r w:rsidRPr="00FA302C">
              <w:rPr>
                <w:rFonts w:cs="Arial"/>
                <w:i/>
                <w:sz w:val="20"/>
                <w:szCs w:val="20"/>
              </w:rPr>
              <w:t>Martinez</w:t>
            </w:r>
            <w:proofErr w:type="spellEnd"/>
            <w:r w:rsidRPr="00FA302C">
              <w:rPr>
                <w:rFonts w:cs="Arial"/>
                <w:i/>
                <w:sz w:val="20"/>
                <w:szCs w:val="20"/>
              </w:rPr>
              <w:t xml:space="preserve">, Joan </w:t>
            </w:r>
            <w:proofErr w:type="spellStart"/>
            <w:r w:rsidRPr="00FA302C">
              <w:rPr>
                <w:rFonts w:cs="Arial"/>
                <w:i/>
                <w:sz w:val="20"/>
                <w:szCs w:val="20"/>
              </w:rPr>
              <w:t>Rius</w:t>
            </w:r>
            <w:proofErr w:type="spellEnd"/>
            <w:r w:rsidRPr="00FA302C">
              <w:rPr>
                <w:rFonts w:cs="Arial"/>
                <w:i/>
                <w:sz w:val="20"/>
                <w:szCs w:val="20"/>
              </w:rPr>
              <w:t>, 1998.</w:t>
            </w:r>
          </w:p>
          <w:p w:rsidR="0060158C" w:rsidRPr="00FA302C" w:rsidRDefault="0060158C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i/>
                <w:sz w:val="20"/>
                <w:szCs w:val="20"/>
              </w:rPr>
              <w:t>Editorial TRILLAS, “EL LIBRO DEL CORREDOR”, Jeff Galloway, 2008</w:t>
            </w:r>
          </w:p>
        </w:tc>
      </w:tr>
    </w:tbl>
    <w:p w:rsidR="00232B2A" w:rsidRDefault="00232B2A"/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FA302C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FA302C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FA302C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FA302C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FA302C" w:rsidTr="007F2D84">
        <w:trPr>
          <w:trHeight w:val="390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FA302C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II</w:t>
            </w:r>
            <w:r w:rsidR="007F2D84" w:rsidRPr="00FA302C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FA302C" w:rsidRDefault="00B1100F" w:rsidP="00B1100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Obtiene c</w:t>
            </w:r>
            <w:r w:rsidR="007F2D84" w:rsidRPr="00FA302C">
              <w:rPr>
                <w:rFonts w:cs="Arial"/>
                <w:sz w:val="20"/>
                <w:szCs w:val="20"/>
              </w:rPr>
              <w:t>apacidades físicas condicionales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FA302C" w:rsidRDefault="007F2D8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18 Hrs.</w:t>
            </w:r>
          </w:p>
        </w:tc>
      </w:tr>
      <w:tr w:rsidR="001A4E87" w:rsidRPr="00FA302C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FA302C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FA302C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E4AF0" w:rsidRPr="00FA302C" w:rsidRDefault="003E28CD" w:rsidP="003E28C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Realiza s</w:t>
            </w:r>
            <w:r w:rsidR="003C3D17" w:rsidRPr="00FA302C">
              <w:rPr>
                <w:rFonts w:cs="Arial"/>
                <w:sz w:val="20"/>
                <w:szCs w:val="20"/>
              </w:rPr>
              <w:t>esiones de aco</w:t>
            </w:r>
            <w:r w:rsidRPr="00FA302C">
              <w:rPr>
                <w:rFonts w:cs="Arial"/>
                <w:sz w:val="20"/>
                <w:szCs w:val="20"/>
              </w:rPr>
              <w:t xml:space="preserve">ndicionamiento físico que integren </w:t>
            </w:r>
            <w:r w:rsidR="003C3D17" w:rsidRPr="00FA302C">
              <w:rPr>
                <w:rFonts w:cs="Arial"/>
                <w:sz w:val="20"/>
                <w:szCs w:val="20"/>
              </w:rPr>
              <w:t xml:space="preserve"> </w:t>
            </w:r>
            <w:r w:rsidRPr="00FA302C">
              <w:rPr>
                <w:rFonts w:cs="Arial"/>
                <w:sz w:val="20"/>
                <w:szCs w:val="20"/>
              </w:rPr>
              <w:t>las capacidades físicas  condicionales</w:t>
            </w:r>
            <w:r w:rsidR="003C3D17" w:rsidRPr="00FA302C">
              <w:rPr>
                <w:rFonts w:cs="Arial"/>
                <w:sz w:val="20"/>
                <w:szCs w:val="20"/>
              </w:rPr>
              <w:t>.</w:t>
            </w:r>
          </w:p>
        </w:tc>
      </w:tr>
      <w:tr w:rsidR="001A4E87" w:rsidRPr="00FA302C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FA302C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FA302C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FA302C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1A4E87" w:rsidRPr="00FA302C" w:rsidRDefault="007F2D84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Fuerza</w:t>
            </w:r>
          </w:p>
          <w:p w:rsidR="007F2D84" w:rsidRPr="00FA302C" w:rsidRDefault="007F2D84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Velocidad</w:t>
            </w:r>
          </w:p>
          <w:p w:rsidR="007F2D84" w:rsidRPr="00FA302C" w:rsidRDefault="007F2D84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Resistencia</w:t>
            </w:r>
          </w:p>
          <w:p w:rsidR="007F2D84" w:rsidRPr="00FA302C" w:rsidRDefault="007F2D84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Flexibilidad</w:t>
            </w:r>
          </w:p>
          <w:p w:rsidR="007F2D84" w:rsidRPr="00FA302C" w:rsidRDefault="007F2D84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Coordinación</w:t>
            </w:r>
          </w:p>
          <w:p w:rsidR="007F2D84" w:rsidRPr="00FA302C" w:rsidRDefault="007F2D84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Equilibrio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E5183" w:rsidRPr="004E5183" w:rsidRDefault="004E5183" w:rsidP="004E5183">
            <w:pPr>
              <w:numPr>
                <w:ilvl w:val="0"/>
                <w:numId w:val="6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E5183">
              <w:rPr>
                <w:rFonts w:eastAsia="Calibri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4E5183" w:rsidRPr="004E5183" w:rsidRDefault="004E5183" w:rsidP="004E5183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</w:p>
          <w:p w:rsidR="004E5183" w:rsidRPr="004E5183" w:rsidRDefault="004E5183" w:rsidP="004E5183">
            <w:pPr>
              <w:numPr>
                <w:ilvl w:val="0"/>
                <w:numId w:val="4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E5183">
              <w:rPr>
                <w:rFonts w:eastAsia="Calibri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4E5183" w:rsidRPr="004E5183" w:rsidRDefault="004E5183" w:rsidP="004E5183">
            <w:pPr>
              <w:numPr>
                <w:ilvl w:val="0"/>
                <w:numId w:val="4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E5183">
              <w:rPr>
                <w:rFonts w:eastAsia="Calibri" w:cs="Arial"/>
                <w:sz w:val="20"/>
                <w:szCs w:val="20"/>
                <w:lang w:val="es-ES"/>
              </w:rPr>
              <w:t>Toma decisiones a partir de la valoración de las consecuencias de distintos hábitos de consumo y conductas de riesgo.</w:t>
            </w:r>
            <w:r>
              <w:rPr>
                <w:rFonts w:eastAsia="Calibri" w:cs="Arial"/>
                <w:sz w:val="20"/>
                <w:szCs w:val="20"/>
                <w:lang w:val="es-ES"/>
              </w:rPr>
              <w:t xml:space="preserve"> </w:t>
            </w:r>
          </w:p>
          <w:p w:rsidR="004E5183" w:rsidRPr="004E5183" w:rsidRDefault="004E5183" w:rsidP="004E5183">
            <w:pPr>
              <w:numPr>
                <w:ilvl w:val="0"/>
                <w:numId w:val="4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E5183">
              <w:rPr>
                <w:rFonts w:eastAsia="Calibri"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4E5183" w:rsidRDefault="004E5183" w:rsidP="003E28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3E28CD" w:rsidRPr="00FA302C" w:rsidRDefault="003E28CD" w:rsidP="003E28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FA302C">
              <w:rPr>
                <w:rFonts w:cs="Arial"/>
                <w:color w:val="000000"/>
                <w:sz w:val="20"/>
                <w:szCs w:val="20"/>
              </w:rPr>
              <w:t>Adquieres habili</w:t>
            </w:r>
            <w:r w:rsidR="00A54741" w:rsidRPr="00FA302C">
              <w:rPr>
                <w:rFonts w:cs="Arial"/>
                <w:color w:val="000000"/>
                <w:sz w:val="20"/>
                <w:szCs w:val="20"/>
              </w:rPr>
              <w:t>dades y destrezas motrices que te permiten mantener t</w:t>
            </w:r>
            <w:r w:rsidRPr="00FA302C">
              <w:rPr>
                <w:rFonts w:cs="Arial"/>
                <w:color w:val="000000"/>
                <w:sz w:val="20"/>
                <w:szCs w:val="20"/>
              </w:rPr>
              <w:t>u cuerpo sano.</w:t>
            </w:r>
          </w:p>
          <w:p w:rsidR="001A4E87" w:rsidRPr="00FA302C" w:rsidRDefault="001A4E87" w:rsidP="007F2D8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1A4E87" w:rsidRPr="00FA302C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FA302C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FA302C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FA302C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7728C1" w:rsidRPr="00FA302C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2B511D" w:rsidRDefault="002B511D" w:rsidP="00BE51A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728C1" w:rsidRPr="00FA302C" w:rsidRDefault="00BE51AB" w:rsidP="00BE51A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Propone la realización de sesiones completas de entrenamiento con ejercicios que desarrollen todas las capacidades físicas.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2B511D" w:rsidRDefault="002B511D" w:rsidP="00BE51A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728C1" w:rsidRPr="00FA302C" w:rsidRDefault="00BE51AB" w:rsidP="00BE51A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Realiza sesiones completas de entrenamiento con ejercicios que desarrollen todas las capacidades físicas.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2B511D" w:rsidRDefault="002B511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728C1" w:rsidRPr="00FA302C" w:rsidRDefault="003C3D1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Bitácora</w:t>
            </w:r>
          </w:p>
        </w:tc>
      </w:tr>
      <w:tr w:rsidR="007728C1" w:rsidRPr="00FA302C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7728C1" w:rsidRPr="00FA302C" w:rsidRDefault="007728C1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A302C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FA302C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7728C1" w:rsidRPr="00FA302C" w:rsidTr="004E5183">
        <w:trPr>
          <w:trHeight w:val="1144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00964" w:rsidRPr="00FA302C" w:rsidRDefault="00A372D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A302C">
              <w:rPr>
                <w:rFonts w:cs="Arial"/>
                <w:sz w:val="20"/>
                <w:szCs w:val="20"/>
              </w:rPr>
              <w:t>Biblioteca de Recursos Didácticos Alhambra, “</w:t>
            </w:r>
            <w:r w:rsidRPr="00FA302C">
              <w:rPr>
                <w:rFonts w:cs="Arial"/>
                <w:i/>
                <w:sz w:val="20"/>
                <w:szCs w:val="20"/>
              </w:rPr>
              <w:t xml:space="preserve">ESTAS EN FORMA”, </w:t>
            </w:r>
            <w:proofErr w:type="spellStart"/>
            <w:r w:rsidRPr="00FA302C">
              <w:rPr>
                <w:rFonts w:cs="Arial"/>
                <w:i/>
                <w:sz w:val="20"/>
                <w:szCs w:val="20"/>
              </w:rPr>
              <w:t>Xan</w:t>
            </w:r>
            <w:proofErr w:type="spellEnd"/>
            <w:r w:rsidRPr="00FA302C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FA302C">
              <w:rPr>
                <w:rFonts w:cs="Arial"/>
                <w:i/>
                <w:sz w:val="20"/>
                <w:szCs w:val="20"/>
              </w:rPr>
              <w:t>Ambeiro</w:t>
            </w:r>
            <w:proofErr w:type="spellEnd"/>
            <w:r w:rsidRPr="00FA302C">
              <w:rPr>
                <w:rFonts w:cs="Arial"/>
                <w:i/>
                <w:sz w:val="20"/>
                <w:szCs w:val="20"/>
              </w:rPr>
              <w:t xml:space="preserve">, Alfonzo </w:t>
            </w:r>
            <w:proofErr w:type="spellStart"/>
            <w:r w:rsidRPr="00FA302C">
              <w:rPr>
                <w:rFonts w:cs="Arial"/>
                <w:i/>
                <w:sz w:val="20"/>
                <w:szCs w:val="20"/>
              </w:rPr>
              <w:t>Martinez</w:t>
            </w:r>
            <w:proofErr w:type="spellEnd"/>
            <w:r w:rsidRPr="00FA302C">
              <w:rPr>
                <w:rFonts w:cs="Arial"/>
                <w:i/>
                <w:sz w:val="20"/>
                <w:szCs w:val="20"/>
              </w:rPr>
              <w:t xml:space="preserve">, Joan </w:t>
            </w:r>
            <w:proofErr w:type="spellStart"/>
            <w:r w:rsidRPr="00FA302C">
              <w:rPr>
                <w:rFonts w:cs="Arial"/>
                <w:i/>
                <w:sz w:val="20"/>
                <w:szCs w:val="20"/>
              </w:rPr>
              <w:t>Rius</w:t>
            </w:r>
            <w:proofErr w:type="spellEnd"/>
            <w:r w:rsidRPr="00FA302C">
              <w:rPr>
                <w:rFonts w:cs="Arial"/>
                <w:i/>
                <w:sz w:val="20"/>
                <w:szCs w:val="20"/>
              </w:rPr>
              <w:t>, 1998.</w:t>
            </w:r>
          </w:p>
        </w:tc>
      </w:tr>
    </w:tbl>
    <w:p w:rsidR="001A4E87" w:rsidRPr="00FA302C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A302C" w:rsidRDefault="00FA302C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A302C" w:rsidRDefault="00FA302C" w:rsidP="00FA30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TEC. Luis García Callejas – Plantel Nopala</w:t>
      </w:r>
    </w:p>
    <w:p w:rsidR="00FA302C" w:rsidRDefault="00FA302C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A302C" w:rsidRDefault="00FA302C" w:rsidP="00FA30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FA302C" w:rsidRDefault="00FA302C" w:rsidP="00FA302C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FA302C" w:rsidRDefault="00FA302C" w:rsidP="00FA30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Mtro. Luis Edmundo Aguilar Aranda</w:t>
      </w:r>
    </w:p>
    <w:p w:rsidR="0075703A" w:rsidRDefault="00FA302C" w:rsidP="0075703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1E7FE5">
        <w:rPr>
          <w:rFonts w:cs="Arial"/>
          <w:sz w:val="24"/>
          <w:szCs w:val="24"/>
        </w:rPr>
        <w:t>Cuautepec</w:t>
      </w:r>
    </w:p>
    <w:p w:rsidR="0075703A" w:rsidRDefault="0075703A" w:rsidP="0075703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75703A" w:rsidRPr="001D3066" w:rsidRDefault="0075703A" w:rsidP="0075703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75703A" w:rsidRDefault="0075703A" w:rsidP="0075703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75703A" w:rsidRDefault="0075703A" w:rsidP="0075703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75703A" w:rsidRPr="001D3066" w:rsidRDefault="0075703A" w:rsidP="0075703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75703A" w:rsidRDefault="0075703A" w:rsidP="0075703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75703A" w:rsidRDefault="00287F3E" w:rsidP="0075703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75703A" w:rsidRDefault="0075703A" w:rsidP="0075703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75703A" w:rsidRPr="006F2B28" w:rsidRDefault="0075703A" w:rsidP="0075703A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75703A" w:rsidRPr="005A323A" w:rsidRDefault="0075703A" w:rsidP="0075703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0DB" w:rsidRDefault="009560DB" w:rsidP="00E3471A">
      <w:pPr>
        <w:spacing w:after="0" w:line="240" w:lineRule="auto"/>
      </w:pPr>
      <w:r>
        <w:separator/>
      </w:r>
    </w:p>
  </w:endnote>
  <w:endnote w:type="continuationSeparator" w:id="0">
    <w:p w:rsidR="009560DB" w:rsidRDefault="009560DB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650155">
          <w:pPr>
            <w:pStyle w:val="Piedepgina"/>
            <w:rPr>
              <w:color w:val="FFFFFF" w:themeColor="background1"/>
            </w:rPr>
          </w:pPr>
          <w:r w:rsidRPr="00650155">
            <w:fldChar w:fldCharType="begin"/>
          </w:r>
          <w:r w:rsidR="00140650">
            <w:instrText>PAGE   \* MERGEFORMAT</w:instrText>
          </w:r>
          <w:r w:rsidRPr="00650155">
            <w:fldChar w:fldCharType="separate"/>
          </w:r>
          <w:r w:rsidR="0075703A" w:rsidRPr="0075703A">
            <w:rPr>
              <w:noProof/>
              <w:color w:val="FFFFFF" w:themeColor="background1"/>
              <w:lang w:val="es-ES"/>
            </w:rPr>
            <w:t>12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140650" w:rsidP="001E7FE5">
          <w:pPr>
            <w:pStyle w:val="Piedepgina"/>
            <w:jc w:val="right"/>
          </w:pPr>
          <w:r>
            <w:t>COBAEH/DSE/201</w:t>
          </w:r>
          <w:r w:rsidR="001E7FE5">
            <w:t>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0DB" w:rsidRDefault="009560DB" w:rsidP="00E3471A">
      <w:pPr>
        <w:spacing w:after="0" w:line="240" w:lineRule="auto"/>
      </w:pPr>
      <w:r>
        <w:separator/>
      </w:r>
    </w:p>
  </w:footnote>
  <w:footnote w:type="continuationSeparator" w:id="0">
    <w:p w:rsidR="009560DB" w:rsidRDefault="009560DB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650155">
    <w:pPr>
      <w:pStyle w:val="Encabezado"/>
    </w:pPr>
    <w:r w:rsidRPr="00650155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.1pt;margin-top:35.15pt;width:650.3pt;height:13.5pt;z-index:251660288;visibility:visible;mso-width-percent:1000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color="white [3212]" stroked="f">
          <v:textbox style="mso-next-textbox:#Cuadro de texto 475;mso-fit-shape-to-text:t" inset=",0,,0">
            <w:txbxContent>
              <w:p w:rsidR="00140650" w:rsidRDefault="00366956">
                <w:pPr>
                  <w:spacing w:after="0" w:line="240" w:lineRule="auto"/>
                  <w:jc w:val="right"/>
                </w:pPr>
                <w:r w:rsidRPr="00FA302C">
                  <w:t>Atletismo</w:t>
                </w:r>
                <w:r w:rsidR="00FA302C" w:rsidRPr="00FA302C">
                  <w:t xml:space="preserve"> – Principiante</w:t>
                </w:r>
              </w:p>
            </w:txbxContent>
          </v:textbox>
          <w10:wrap anchorx="margin" anchory="margin"/>
        </v:shape>
      </w:pict>
    </w:r>
    <w:r w:rsidRPr="00650155">
      <w:rPr>
        <w:noProof/>
        <w:lang w:eastAsia="es-MX"/>
      </w:rPr>
      <w:pict>
        <v:shape id="Cuadro de texto 476" o:spid="_x0000_s2049" type="#_x0000_t202" style="position:absolute;margin-left:308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next-textbox:#Cuadro de texto 476;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  <w:r w:rsidR="004B2652">
      <w:t>Principiantes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32FA"/>
    <w:multiLevelType w:val="hybridMultilevel"/>
    <w:tmpl w:val="98488EA0"/>
    <w:lvl w:ilvl="0" w:tplc="BD46A5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76184"/>
    <w:multiLevelType w:val="hybridMultilevel"/>
    <w:tmpl w:val="707A5AF0"/>
    <w:lvl w:ilvl="0" w:tplc="2D40486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9628F"/>
    <w:multiLevelType w:val="hybridMultilevel"/>
    <w:tmpl w:val="866C4AA0"/>
    <w:lvl w:ilvl="0" w:tplc="48E83D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B6CDC"/>
    <w:multiLevelType w:val="hybridMultilevel"/>
    <w:tmpl w:val="FE1E7B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savePreviewPicture/>
  <w:hdrShapeDefaults>
    <o:shapedefaults v:ext="edit" spidmax="2052">
      <o:colormenu v:ext="edit" fill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40909"/>
    <w:rsid w:val="00046EB2"/>
    <w:rsid w:val="000A4DA7"/>
    <w:rsid w:val="000A7A62"/>
    <w:rsid w:val="000E3280"/>
    <w:rsid w:val="0010737A"/>
    <w:rsid w:val="001249B5"/>
    <w:rsid w:val="00140650"/>
    <w:rsid w:val="00161FDF"/>
    <w:rsid w:val="00165D1F"/>
    <w:rsid w:val="001A4E87"/>
    <w:rsid w:val="001B3A2A"/>
    <w:rsid w:val="001D553D"/>
    <w:rsid w:val="001E7FE5"/>
    <w:rsid w:val="001F5B64"/>
    <w:rsid w:val="00205D03"/>
    <w:rsid w:val="0022084E"/>
    <w:rsid w:val="00232B2A"/>
    <w:rsid w:val="002473F2"/>
    <w:rsid w:val="00287F3E"/>
    <w:rsid w:val="00291B17"/>
    <w:rsid w:val="002A3C7C"/>
    <w:rsid w:val="002B511D"/>
    <w:rsid w:val="002E0E76"/>
    <w:rsid w:val="002F2AD0"/>
    <w:rsid w:val="00312DBA"/>
    <w:rsid w:val="0035354B"/>
    <w:rsid w:val="003554EE"/>
    <w:rsid w:val="00366956"/>
    <w:rsid w:val="003755E1"/>
    <w:rsid w:val="00375AFC"/>
    <w:rsid w:val="003A39A9"/>
    <w:rsid w:val="003C3D17"/>
    <w:rsid w:val="003E28CD"/>
    <w:rsid w:val="003F5D94"/>
    <w:rsid w:val="00403E30"/>
    <w:rsid w:val="00405316"/>
    <w:rsid w:val="00406A4B"/>
    <w:rsid w:val="00424DD0"/>
    <w:rsid w:val="00426086"/>
    <w:rsid w:val="0047122F"/>
    <w:rsid w:val="004868F6"/>
    <w:rsid w:val="004A6BDC"/>
    <w:rsid w:val="004B2652"/>
    <w:rsid w:val="004B7F5B"/>
    <w:rsid w:val="004D7271"/>
    <w:rsid w:val="004E5183"/>
    <w:rsid w:val="005411BA"/>
    <w:rsid w:val="00560F32"/>
    <w:rsid w:val="00574988"/>
    <w:rsid w:val="005D04DE"/>
    <w:rsid w:val="005F4BA3"/>
    <w:rsid w:val="005F4E22"/>
    <w:rsid w:val="0060158C"/>
    <w:rsid w:val="006243DF"/>
    <w:rsid w:val="00635D45"/>
    <w:rsid w:val="00640578"/>
    <w:rsid w:val="00650155"/>
    <w:rsid w:val="00651D90"/>
    <w:rsid w:val="006705FB"/>
    <w:rsid w:val="00677911"/>
    <w:rsid w:val="006A1475"/>
    <w:rsid w:val="006B3DB0"/>
    <w:rsid w:val="006E4AF0"/>
    <w:rsid w:val="006E69BA"/>
    <w:rsid w:val="006F22F9"/>
    <w:rsid w:val="006F2EDA"/>
    <w:rsid w:val="00703DB3"/>
    <w:rsid w:val="00721F23"/>
    <w:rsid w:val="0072717E"/>
    <w:rsid w:val="00751F85"/>
    <w:rsid w:val="0075703A"/>
    <w:rsid w:val="007728C1"/>
    <w:rsid w:val="0077297D"/>
    <w:rsid w:val="007F2D84"/>
    <w:rsid w:val="00800964"/>
    <w:rsid w:val="0083418E"/>
    <w:rsid w:val="00873F62"/>
    <w:rsid w:val="00874200"/>
    <w:rsid w:val="008A58DA"/>
    <w:rsid w:val="008B72B5"/>
    <w:rsid w:val="00904BBD"/>
    <w:rsid w:val="0093561C"/>
    <w:rsid w:val="00951525"/>
    <w:rsid w:val="009560DB"/>
    <w:rsid w:val="00984492"/>
    <w:rsid w:val="0099066B"/>
    <w:rsid w:val="009D7A3E"/>
    <w:rsid w:val="009F5288"/>
    <w:rsid w:val="009F7396"/>
    <w:rsid w:val="00A13146"/>
    <w:rsid w:val="00A372D3"/>
    <w:rsid w:val="00A54741"/>
    <w:rsid w:val="00A6392D"/>
    <w:rsid w:val="00A732E1"/>
    <w:rsid w:val="00A85A2E"/>
    <w:rsid w:val="00A96C37"/>
    <w:rsid w:val="00AB275E"/>
    <w:rsid w:val="00AC1559"/>
    <w:rsid w:val="00AE1DE7"/>
    <w:rsid w:val="00AF3678"/>
    <w:rsid w:val="00B044C6"/>
    <w:rsid w:val="00B1100F"/>
    <w:rsid w:val="00B25E16"/>
    <w:rsid w:val="00B32D32"/>
    <w:rsid w:val="00B74402"/>
    <w:rsid w:val="00B86B19"/>
    <w:rsid w:val="00B94A2C"/>
    <w:rsid w:val="00B95F46"/>
    <w:rsid w:val="00BC4855"/>
    <w:rsid w:val="00BE51AB"/>
    <w:rsid w:val="00C20166"/>
    <w:rsid w:val="00C634A0"/>
    <w:rsid w:val="00C64998"/>
    <w:rsid w:val="00C85A56"/>
    <w:rsid w:val="00C96738"/>
    <w:rsid w:val="00CA0FA7"/>
    <w:rsid w:val="00CA5351"/>
    <w:rsid w:val="00CA7C18"/>
    <w:rsid w:val="00CF4B30"/>
    <w:rsid w:val="00D1760B"/>
    <w:rsid w:val="00D446B1"/>
    <w:rsid w:val="00D727B6"/>
    <w:rsid w:val="00D76D4C"/>
    <w:rsid w:val="00D9591B"/>
    <w:rsid w:val="00DB0D4A"/>
    <w:rsid w:val="00DF6266"/>
    <w:rsid w:val="00E01FFC"/>
    <w:rsid w:val="00E24310"/>
    <w:rsid w:val="00E3471A"/>
    <w:rsid w:val="00E411C7"/>
    <w:rsid w:val="00E43211"/>
    <w:rsid w:val="00E55375"/>
    <w:rsid w:val="00E868F8"/>
    <w:rsid w:val="00EA26F6"/>
    <w:rsid w:val="00EA6E42"/>
    <w:rsid w:val="00EC5943"/>
    <w:rsid w:val="00EE31B9"/>
    <w:rsid w:val="00F11DC1"/>
    <w:rsid w:val="00F169DC"/>
    <w:rsid w:val="00F33854"/>
    <w:rsid w:val="00F35C24"/>
    <w:rsid w:val="00F70FD8"/>
    <w:rsid w:val="00F8324E"/>
    <w:rsid w:val="00F8555F"/>
    <w:rsid w:val="00FA302C"/>
    <w:rsid w:val="00FC0454"/>
    <w:rsid w:val="00FE1953"/>
    <w:rsid w:val="00FF2B8B"/>
    <w:rsid w:val="00FF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183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8F9B16-02AA-4166-BE45-87462B40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2584</Words>
  <Characters>14217</Characters>
  <Application>Microsoft Office Word</Application>
  <DocSecurity>0</DocSecurity>
  <Lines>118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/>
      <vt:lpstr>PROGRAMA DE ESTUDIO DE  ATLETISMO</vt:lpstr>
      <vt:lpstr>FUNDAMENTACIÓN</vt:lpstr>
      <vt:lpstr>DISTRIBUCIÓN DE BLOQUES</vt:lpstr>
      <vt:lpstr>COMPETENCIAS GENÉRICAS</vt:lpstr>
      <vt:lpstr>CREDITOS</vt:lpstr>
    </vt:vector>
  </TitlesOfParts>
  <Company>COLEGIO DE BACHILLERES DEL ESTADO DE HIDALGO</Company>
  <LinksUpToDate>false</LinksUpToDate>
  <CharactersWithSpaces>16768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PRINCIPIANTES</dc:subject>
  <dc:creator>Citylap</dc:creator>
  <cp:lastModifiedBy>ELIZABETH OLVERA</cp:lastModifiedBy>
  <cp:revision>9</cp:revision>
  <dcterms:created xsi:type="dcterms:W3CDTF">2012-03-15T20:47:00Z</dcterms:created>
  <dcterms:modified xsi:type="dcterms:W3CDTF">2014-04-09T16:53:00Z</dcterms:modified>
</cp:coreProperties>
</file>